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6D3B09" w:rsidP="006D3B09" w:rsidRDefault="006D3B09" w14:paraId="4D17554C" wp14:textId="77777777">
      <w:pPr>
        <w:pStyle w:val="paragraph"/>
        <w:spacing w:before="0" w:beforeAutospacing="0" w:after="0" w:afterAutospacing="0"/>
        <w:textAlignment w:val="baseline"/>
        <w:rPr>
          <w:rFonts w:ascii="Segoe UI" w:hAnsi="Segoe UI" w:cs="Segoe UI"/>
          <w:sz w:val="18"/>
          <w:szCs w:val="18"/>
        </w:rPr>
      </w:pPr>
      <w:r>
        <w:rPr>
          <w:rFonts w:asciiTheme="minorHAnsi" w:hAnsiTheme="minorHAnsi" w:eastAsiaTheme="minorHAnsi" w:cstheme="minorBidi"/>
          <w:noProof/>
          <w:kern w:val="2"/>
          <w:lang w:eastAsia="en-US"/>
          <w14:ligatures w14:val="standardContextual"/>
        </w:rPr>
        <w:drawing>
          <wp:inline xmlns:wp14="http://schemas.microsoft.com/office/word/2010/wordprocessingDrawing" distT="0" distB="0" distL="0" distR="0" wp14:anchorId="6819FC39" wp14:editId="7777777">
            <wp:extent cx="2756535" cy="914400"/>
            <wp:effectExtent l="0" t="0" r="0" b="0"/>
            <wp:docPr id="12757887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6535" cy="914400"/>
                    </a:xfrm>
                    <a:prstGeom prst="rect">
                      <a:avLst/>
                    </a:prstGeom>
                    <a:noFill/>
                    <a:ln>
                      <a:noFill/>
                    </a:ln>
                  </pic:spPr>
                </pic:pic>
              </a:graphicData>
            </a:graphic>
          </wp:inline>
        </w:drawing>
      </w:r>
      <w:r>
        <w:rPr>
          <w:rStyle w:val="scxw746767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xmlns:wp14="http://schemas.microsoft.com/office/word/2010/wordml" w:rsidR="006D3B09" w:rsidP="006D3B09" w:rsidRDefault="006D3B09" w14:paraId="0517494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MEDIA RELEASE</w:t>
      </w:r>
      <w:r>
        <w:rPr>
          <w:rStyle w:val="eop"/>
          <w:rFonts w:ascii="Calibri" w:hAnsi="Calibri" w:cs="Calibri"/>
          <w:color w:val="000000"/>
        </w:rPr>
        <w:t> </w:t>
      </w:r>
    </w:p>
    <w:p xmlns:wp14="http://schemas.microsoft.com/office/word/2010/wordml" w:rsidR="006D3B09" w:rsidP="006D3B09" w:rsidRDefault="006D3B09" w14:paraId="57ED7392" wp14:textId="77777777">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5 July 2023 – for immediate release</w:t>
      </w:r>
      <w:r>
        <w:rPr>
          <w:rStyle w:val="eop"/>
          <w:rFonts w:ascii="Calibri" w:hAnsi="Calibri" w:cs="Calibri"/>
          <w:color w:val="000000"/>
        </w:rPr>
        <w:t> </w:t>
      </w:r>
    </w:p>
    <w:p xmlns:wp14="http://schemas.microsoft.com/office/word/2010/wordml" w:rsidR="006D3B09" w:rsidP="006D3B09" w:rsidRDefault="006D3B09" w14:paraId="672A6659"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6D3B09" w:rsidP="006D3B09" w:rsidRDefault="006D3B09" w14:paraId="14171055" wp14:textId="77777777">
      <w:pPr>
        <w:pStyle w:val="paragraph"/>
        <w:spacing w:before="0" w:beforeAutospacing="0" w:after="0" w:afterAutospacing="0"/>
        <w:jc w:val="center"/>
        <w:textAlignment w:val="baseline"/>
        <w:rPr>
          <w:rStyle w:val="eop"/>
          <w:rFonts w:ascii="Calibri" w:hAnsi="Calibri" w:cs="Calibri"/>
          <w:color w:val="000000"/>
        </w:rPr>
      </w:pPr>
      <w:r>
        <w:rPr>
          <w:rStyle w:val="normaltextrun"/>
          <w:rFonts w:ascii="Calibri" w:hAnsi="Calibri" w:cs="Calibri"/>
          <w:b/>
          <w:bCs/>
          <w:color w:val="000000"/>
          <w:lang w:val="en-US"/>
        </w:rPr>
        <w:t xml:space="preserve">CAMDEN GIVING </w:t>
      </w:r>
      <w:r>
        <w:rPr>
          <w:rStyle w:val="normaltextrun"/>
          <w:rFonts w:ascii="Calibri" w:hAnsi="Calibri" w:cs="Calibri"/>
          <w:b/>
          <w:bCs/>
          <w:i/>
          <w:iCs/>
          <w:color w:val="000000"/>
          <w:lang w:val="en-US"/>
        </w:rPr>
        <w:t xml:space="preserve">YOUTH FUTURES FUND </w:t>
      </w:r>
      <w:r>
        <w:rPr>
          <w:rStyle w:val="normaltextrun"/>
          <w:rFonts w:ascii="Calibri" w:hAnsi="Calibri" w:cs="Calibri"/>
          <w:b/>
          <w:bCs/>
          <w:color w:val="000000"/>
          <w:lang w:val="en-US"/>
        </w:rPr>
        <w:t>AWARDS MORE THAN £300K TO YOUTH SERVICES TO SUPPORT LOCAL YOUNG PEOPLE AND BRING ABOUT COLLABORATIVE SYSTEM CHANGE</w:t>
      </w:r>
      <w:r>
        <w:rPr>
          <w:rStyle w:val="eop"/>
          <w:rFonts w:ascii="Calibri" w:hAnsi="Calibri" w:cs="Calibri"/>
          <w:color w:val="000000"/>
        </w:rPr>
        <w:t> </w:t>
      </w:r>
    </w:p>
    <w:p xmlns:wp14="http://schemas.microsoft.com/office/word/2010/wordml" w:rsidR="006D3B09" w:rsidP="006D3B09" w:rsidRDefault="006D3B09" w14:paraId="0A37501D" wp14:textId="77777777">
      <w:pPr>
        <w:pStyle w:val="paragraph"/>
        <w:spacing w:before="0" w:beforeAutospacing="0" w:after="0" w:afterAutospacing="0"/>
        <w:jc w:val="center"/>
        <w:textAlignment w:val="baseline"/>
        <w:rPr>
          <w:rFonts w:ascii="Segoe UI" w:hAnsi="Segoe UI" w:cs="Segoe UI"/>
          <w:sz w:val="18"/>
          <w:szCs w:val="18"/>
        </w:rPr>
      </w:pPr>
    </w:p>
    <w:p xmlns:wp14="http://schemas.microsoft.com/office/word/2010/wordml" w:rsidR="006D3B09" w:rsidP="006D3B09" w:rsidRDefault="006D3B09" w14:paraId="70AE6D2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A charitable fund set up in 2018 following a night of tragic violence in Camden*, has awarded its latest round of grants for 2023 totalling £315,000 to local organisations in the Camden area that are making a difference for young people and the systems around them – including </w:t>
      </w:r>
      <w:proofErr w:type="gramStart"/>
      <w:r>
        <w:rPr>
          <w:rStyle w:val="normaltextrun"/>
          <w:rFonts w:ascii="Calibri" w:hAnsi="Calibri" w:cs="Calibri"/>
          <w:b/>
          <w:bCs/>
          <w:color w:val="000000"/>
        </w:rPr>
        <w:t xml:space="preserve">supporting  </w:t>
      </w:r>
      <w:r>
        <w:rPr>
          <w:rStyle w:val="normaltextrun"/>
          <w:rFonts w:ascii="Calibri" w:hAnsi="Calibri" w:cs="Calibri"/>
          <w:b/>
          <w:bCs/>
          <w:color w:val="000000"/>
          <w:shd w:val="clear" w:color="auto" w:fill="FFFFFF"/>
        </w:rPr>
        <w:t>young</w:t>
      </w:r>
      <w:proofErr w:type="gramEnd"/>
      <w:r>
        <w:rPr>
          <w:rStyle w:val="normaltextrun"/>
          <w:rFonts w:ascii="Calibri" w:hAnsi="Calibri" w:cs="Calibri"/>
          <w:b/>
          <w:bCs/>
          <w:color w:val="000000"/>
          <w:shd w:val="clear" w:color="auto" w:fill="FFFFFF"/>
        </w:rPr>
        <w:t xml:space="preserve"> people’s mental health, working with police on ‘stop and search’, and influencing the Mayor’s office on its knife crime policy.</w:t>
      </w:r>
      <w:r>
        <w:rPr>
          <w:rStyle w:val="scxw7467672"/>
          <w:rFonts w:ascii="Calibri" w:hAnsi="Calibri" w:cs="Calibri"/>
          <w:color w:val="000000"/>
        </w:rPr>
        <w:t> </w:t>
      </w:r>
      <w:r>
        <w:rPr>
          <w:rFonts w:ascii="Calibri" w:hAnsi="Calibri" w:cs="Calibri"/>
          <w:color w:val="000000"/>
        </w:rPr>
        <w:br/>
      </w:r>
      <w:r>
        <w:rPr>
          <w:rStyle w:val="eop"/>
          <w:rFonts w:ascii="Calibri" w:hAnsi="Calibri" w:cs="Calibri"/>
          <w:color w:val="000000"/>
        </w:rPr>
        <w:t> </w:t>
      </w:r>
    </w:p>
    <w:p xmlns:wp14="http://schemas.microsoft.com/office/word/2010/wordml" w:rsidR="006D3B09" w:rsidP="006D3B09" w:rsidRDefault="006D3B09" w14:paraId="0583AF25" wp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 xml:space="preserve">The charity </w:t>
      </w:r>
      <w:hyperlink w:tgtFrame="_blank" w:history="1" r:id="rId6">
        <w:r>
          <w:rPr>
            <w:rStyle w:val="normaltextrun"/>
            <w:rFonts w:ascii="Calibri" w:hAnsi="Calibri" w:cs="Calibri"/>
            <w:b/>
            <w:bCs/>
            <w:color w:val="000000"/>
            <w:u w:val="single"/>
            <w:shd w:val="clear" w:color="auto" w:fill="E1E3E6"/>
          </w:rPr>
          <w:t>Camden Giving</w:t>
        </w:r>
      </w:hyperlink>
      <w:r>
        <w:rPr>
          <w:rStyle w:val="normaltextrun"/>
          <w:rFonts w:ascii="Calibri" w:hAnsi="Calibri" w:cs="Calibri"/>
          <w:color w:val="000000"/>
        </w:rPr>
        <w:t xml:space="preserve"> received</w:t>
      </w:r>
      <w:r>
        <w:rPr>
          <w:rStyle w:val="normaltextrun"/>
          <w:rFonts w:ascii="Calibri" w:hAnsi="Calibri" w:cs="Calibri"/>
          <w:b/>
          <w:bCs/>
          <w:color w:val="000000"/>
        </w:rPr>
        <w:t xml:space="preserve"> </w:t>
      </w:r>
      <w:r>
        <w:rPr>
          <w:rStyle w:val="normaltextrun"/>
          <w:rFonts w:ascii="Calibri" w:hAnsi="Calibri" w:cs="Calibri"/>
        </w:rPr>
        <w:t xml:space="preserve">applications totalling £1.8million for its </w:t>
      </w:r>
      <w:r>
        <w:rPr>
          <w:rStyle w:val="normaltextrun"/>
          <w:rFonts w:ascii="Calibri" w:hAnsi="Calibri" w:cs="Calibri"/>
          <w:i/>
          <w:iCs/>
        </w:rPr>
        <w:t>Youth Futures Fund</w:t>
      </w:r>
      <w:r>
        <w:rPr>
          <w:rStyle w:val="normaltextrun"/>
          <w:rFonts w:ascii="Calibri" w:hAnsi="Calibri" w:cs="Calibri"/>
        </w:rPr>
        <w:t>, showing the critical demand for long-term funding for the youth sector in this area. Fund money has been donated by foundations, businesses, wealthy individuals and local government. </w:t>
      </w:r>
      <w:r>
        <w:rPr>
          <w:rStyle w:val="eop"/>
          <w:rFonts w:ascii="Calibri" w:hAnsi="Calibri" w:cs="Calibri"/>
        </w:rPr>
        <w:t> </w:t>
      </w:r>
    </w:p>
    <w:p xmlns:wp14="http://schemas.microsoft.com/office/word/2010/wordml" w:rsidR="006D3B09" w:rsidP="006D3B09" w:rsidRDefault="006D3B09" w14:paraId="5DAB6C7B"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6D3B09" w:rsidP="006D3B09" w:rsidRDefault="006D3B09" w14:paraId="367E2075" wp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As a champion of </w:t>
      </w:r>
      <w:r>
        <w:rPr>
          <w:rStyle w:val="normaltextrun"/>
          <w:rFonts w:ascii="Calibri" w:hAnsi="Calibri" w:cs="Calibri"/>
          <w:i/>
          <w:iCs/>
        </w:rPr>
        <w:t>participatory grant making</w:t>
      </w:r>
      <w:r>
        <w:rPr>
          <w:rStyle w:val="normaltextrun"/>
          <w:rFonts w:ascii="Calibri" w:hAnsi="Calibri" w:cs="Calibri"/>
        </w:rPr>
        <w:t>, Camden Giving recruited 12 Camden residents aged 16-25 to participate in its youth panel, which is made responsible for deciding how the grant money is awarded to charities in Camden. It believes that the diverse life experiences of young people who live in the very areas the funds aim to support, bring insight and understanding at a grass roots level that is invaluable in determining how the funds can best help those who need it the most and bring about positive change. </w:t>
      </w:r>
      <w:r>
        <w:rPr>
          <w:rStyle w:val="eop"/>
          <w:rFonts w:ascii="Calibri" w:hAnsi="Calibri" w:cs="Calibri"/>
        </w:rPr>
        <w:t> </w:t>
      </w:r>
    </w:p>
    <w:p xmlns:wp14="http://schemas.microsoft.com/office/word/2010/wordml" w:rsidR="006D3B09" w:rsidP="006D3B09" w:rsidRDefault="006D3B09" w14:paraId="02EB378F"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6D3B09" w:rsidP="006D3B09" w:rsidRDefault="006D3B09" w14:paraId="7970D9B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participatory </w:t>
      </w:r>
      <w:proofErr w:type="spellStart"/>
      <w:r>
        <w:rPr>
          <w:rStyle w:val="normaltextrun"/>
          <w:rFonts w:ascii="Calibri" w:hAnsi="Calibri" w:cs="Calibri"/>
        </w:rPr>
        <w:t>grantmaking</w:t>
      </w:r>
      <w:proofErr w:type="spellEnd"/>
      <w:r>
        <w:rPr>
          <w:rStyle w:val="normaltextrun"/>
          <w:rFonts w:ascii="Calibri" w:hAnsi="Calibri" w:cs="Calibri"/>
        </w:rPr>
        <w:t xml:space="preserve"> panel of young people shortlisted 6 organisations whose applications total £457,000. The Youth Futures Fund was able to award £315,000 to:</w:t>
      </w:r>
      <w:r>
        <w:rPr>
          <w:rStyle w:val="eop"/>
          <w:rFonts w:ascii="Calibri" w:hAnsi="Calibri" w:cs="Calibri"/>
        </w:rPr>
        <w:t> </w:t>
      </w:r>
    </w:p>
    <w:p xmlns:wp14="http://schemas.microsoft.com/office/word/2010/wordml" w:rsidR="006D3B09" w:rsidP="006D3B09" w:rsidRDefault="006D3B09" w14:paraId="3AD4F025" wp14:textId="77777777">
      <w:pPr>
        <w:pStyle w:val="paragraph"/>
        <w:numPr>
          <w:ilvl w:val="0"/>
          <w:numId w:val="1"/>
        </w:numPr>
        <w:shd w:val="clear" w:color="auto" w:fill="FFFFFF"/>
        <w:spacing w:before="0" w:beforeAutospacing="0" w:after="0" w:afterAutospacing="0"/>
        <w:ind w:left="567" w:firstLine="0"/>
        <w:textAlignment w:val="baseline"/>
        <w:rPr>
          <w:rFonts w:ascii="Calibri" w:hAnsi="Calibri" w:cs="Calibri"/>
        </w:rPr>
      </w:pPr>
      <w:r>
        <w:rPr>
          <w:rStyle w:val="normaltextrun"/>
          <w:rFonts w:ascii="Calibri" w:hAnsi="Calibri" w:cs="Calibri"/>
          <w:b/>
          <w:bCs/>
          <w:color w:val="000000"/>
          <w:shd w:val="clear" w:color="auto" w:fill="FFFFFF"/>
        </w:rPr>
        <w:t>Somali Youth Development Resource Centre</w:t>
      </w:r>
      <w:r>
        <w:rPr>
          <w:rStyle w:val="normaltextrun"/>
          <w:rFonts w:ascii="Calibri" w:hAnsi="Calibri" w:cs="Calibri"/>
          <w:color w:val="000000"/>
          <w:shd w:val="clear" w:color="auto" w:fill="FFFFFF"/>
        </w:rPr>
        <w:t xml:space="preserve"> - £71,220 – to support their youth offer of coding, volunteering and a youth-led leadership programme</w:t>
      </w:r>
      <w:r>
        <w:rPr>
          <w:rStyle w:val="eop"/>
          <w:rFonts w:ascii="Calibri" w:hAnsi="Calibri" w:cs="Calibri"/>
          <w:color w:val="000000"/>
        </w:rPr>
        <w:t> </w:t>
      </w:r>
    </w:p>
    <w:p xmlns:wp14="http://schemas.microsoft.com/office/word/2010/wordml" w:rsidR="006D3B09" w:rsidP="006D3B09" w:rsidRDefault="006D3B09" w14:paraId="6E7BEAA2" wp14:textId="77777777">
      <w:pPr>
        <w:pStyle w:val="paragraph"/>
        <w:shd w:val="clear" w:color="auto" w:fill="FFFFFF"/>
        <w:spacing w:before="0" w:beforeAutospacing="0" w:after="0" w:afterAutospacing="0"/>
        <w:ind w:left="567"/>
        <w:textAlignment w:val="baseline"/>
        <w:rPr>
          <w:rFonts w:ascii="Segoe UI" w:hAnsi="Segoe UI" w:cs="Segoe UI"/>
          <w:sz w:val="18"/>
          <w:szCs w:val="18"/>
        </w:rPr>
      </w:pPr>
      <w:r>
        <w:rPr>
          <w:rStyle w:val="eop"/>
          <w:rFonts w:ascii="Calibri" w:hAnsi="Calibri" w:cs="Calibri"/>
          <w:color w:val="000000"/>
        </w:rPr>
        <w:t> </w:t>
      </w:r>
    </w:p>
    <w:p xmlns:wp14="http://schemas.microsoft.com/office/word/2010/wordml" w:rsidR="006D3B09" w:rsidP="006D3B09" w:rsidRDefault="006D3B09" w14:paraId="03F975AE" wp14:textId="77777777">
      <w:pPr>
        <w:pStyle w:val="paragraph"/>
        <w:numPr>
          <w:ilvl w:val="0"/>
          <w:numId w:val="2"/>
        </w:numPr>
        <w:shd w:val="clear" w:color="auto" w:fill="FFFFFF"/>
        <w:spacing w:before="0" w:beforeAutospacing="0" w:after="0" w:afterAutospacing="0"/>
        <w:ind w:left="567" w:firstLine="0"/>
        <w:textAlignment w:val="baseline"/>
        <w:rPr>
          <w:rFonts w:ascii="Calibri" w:hAnsi="Calibri" w:cs="Calibri"/>
        </w:rPr>
      </w:pPr>
      <w:r>
        <w:rPr>
          <w:rStyle w:val="normaltextrun"/>
          <w:rFonts w:ascii="Calibri" w:hAnsi="Calibri" w:cs="Calibri"/>
          <w:b/>
          <w:bCs/>
          <w:color w:val="000000"/>
          <w:shd w:val="clear" w:color="auto" w:fill="FFFFFF"/>
        </w:rPr>
        <w:t>St Mary Community Centre</w:t>
      </w:r>
      <w:r>
        <w:rPr>
          <w:rStyle w:val="normaltextrun"/>
          <w:rFonts w:ascii="Calibri" w:hAnsi="Calibri" w:cs="Calibri"/>
          <w:color w:val="000000"/>
          <w:shd w:val="clear" w:color="auto" w:fill="FFFFFF"/>
        </w:rPr>
        <w:t xml:space="preserve"> - £87,000 – to support young people’s mental health and work with police around ‘stop and search’, and supporting young people to influence the </w:t>
      </w:r>
      <w:proofErr w:type="gramStart"/>
      <w:r>
        <w:rPr>
          <w:rStyle w:val="normaltextrun"/>
          <w:rFonts w:ascii="Calibri" w:hAnsi="Calibri" w:cs="Calibri"/>
          <w:color w:val="000000"/>
          <w:shd w:val="clear" w:color="auto" w:fill="FFFFFF"/>
        </w:rPr>
        <w:t>Mayor’s</w:t>
      </w:r>
      <w:proofErr w:type="gramEnd"/>
      <w:r>
        <w:rPr>
          <w:rStyle w:val="normaltextrun"/>
          <w:rFonts w:ascii="Calibri" w:hAnsi="Calibri" w:cs="Calibri"/>
          <w:color w:val="000000"/>
          <w:shd w:val="clear" w:color="auto" w:fill="FFFFFF"/>
        </w:rPr>
        <w:t xml:space="preserve"> office on its knife crime policy</w:t>
      </w:r>
      <w:r>
        <w:rPr>
          <w:rStyle w:val="scxw7467672"/>
          <w:rFonts w:ascii="Calibri" w:hAnsi="Calibri" w:cs="Calibri"/>
          <w:color w:val="000000"/>
        </w:rPr>
        <w:t> </w:t>
      </w:r>
      <w:r>
        <w:rPr>
          <w:rFonts w:ascii="Calibri" w:hAnsi="Calibri" w:cs="Calibri"/>
          <w:color w:val="000000"/>
        </w:rPr>
        <w:br/>
      </w:r>
      <w:r>
        <w:rPr>
          <w:rStyle w:val="eop"/>
          <w:rFonts w:ascii="Calibri" w:hAnsi="Calibri" w:cs="Calibri"/>
          <w:color w:val="000000"/>
        </w:rPr>
        <w:t> </w:t>
      </w:r>
    </w:p>
    <w:p xmlns:wp14="http://schemas.microsoft.com/office/word/2010/wordml" w:rsidR="006D3B09" w:rsidP="006D3B09" w:rsidRDefault="006D3B09" w14:paraId="007893F1" wp14:textId="77777777">
      <w:pPr>
        <w:pStyle w:val="paragraph"/>
        <w:numPr>
          <w:ilvl w:val="0"/>
          <w:numId w:val="2"/>
        </w:numPr>
        <w:shd w:val="clear" w:color="auto" w:fill="FFFFFF"/>
        <w:spacing w:before="0" w:beforeAutospacing="0" w:after="0" w:afterAutospacing="0"/>
        <w:ind w:left="567" w:firstLine="0"/>
        <w:textAlignment w:val="baseline"/>
        <w:rPr>
          <w:rFonts w:ascii="Calibri" w:hAnsi="Calibri" w:cs="Calibri"/>
        </w:rPr>
      </w:pPr>
      <w:r>
        <w:rPr>
          <w:rStyle w:val="normaltextrun"/>
          <w:rFonts w:ascii="Calibri" w:hAnsi="Calibri" w:cs="Calibri"/>
          <w:b/>
          <w:bCs/>
          <w:color w:val="000000"/>
          <w:shd w:val="clear" w:color="auto" w:fill="FFFFFF"/>
        </w:rPr>
        <w:t>Kings Cross Community Association</w:t>
      </w:r>
      <w:r>
        <w:rPr>
          <w:rStyle w:val="normaltextrun"/>
          <w:rFonts w:ascii="Calibri" w:hAnsi="Calibri" w:cs="Calibri"/>
          <w:color w:val="000000"/>
          <w:shd w:val="clear" w:color="auto" w:fill="FFFFFF"/>
        </w:rPr>
        <w:t xml:space="preserve"> - £90,000 – covering MMA sessions, social action, and a healthy in-house meal provision</w:t>
      </w:r>
      <w:r>
        <w:rPr>
          <w:rStyle w:val="scxw7467672"/>
          <w:rFonts w:ascii="Calibri" w:hAnsi="Calibri" w:cs="Calibri"/>
          <w:color w:val="000000"/>
        </w:rPr>
        <w:t> </w:t>
      </w:r>
      <w:r>
        <w:rPr>
          <w:rFonts w:ascii="Calibri" w:hAnsi="Calibri" w:cs="Calibri"/>
          <w:color w:val="000000"/>
        </w:rPr>
        <w:br/>
      </w:r>
      <w:r>
        <w:rPr>
          <w:rStyle w:val="eop"/>
          <w:rFonts w:ascii="Calibri" w:hAnsi="Calibri" w:cs="Calibri"/>
          <w:color w:val="000000"/>
        </w:rPr>
        <w:t> </w:t>
      </w:r>
    </w:p>
    <w:p xmlns:wp14="http://schemas.microsoft.com/office/word/2010/wordml" w:rsidR="006D3B09" w:rsidP="006D3B09" w:rsidRDefault="006D3B09" w14:paraId="00413338" wp14:textId="77777777">
      <w:pPr>
        <w:pStyle w:val="paragraph"/>
        <w:numPr>
          <w:ilvl w:val="0"/>
          <w:numId w:val="2"/>
        </w:numPr>
        <w:shd w:val="clear" w:color="auto" w:fill="FFFFFF"/>
        <w:spacing w:before="0" w:beforeAutospacing="0" w:after="0" w:afterAutospacing="0"/>
        <w:ind w:left="567" w:firstLine="0"/>
        <w:textAlignment w:val="baseline"/>
        <w:rPr>
          <w:rFonts w:ascii="Calibri" w:hAnsi="Calibri" w:cs="Calibri"/>
        </w:rPr>
      </w:pPr>
      <w:r>
        <w:rPr>
          <w:rStyle w:val="normaltextrun"/>
          <w:rFonts w:ascii="Calibri" w:hAnsi="Calibri" w:cs="Calibri"/>
          <w:color w:val="000000"/>
          <w:shd w:val="clear" w:color="auto" w:fill="FFFFFF"/>
        </w:rPr>
        <w:t>And a reduced grant to </w:t>
      </w:r>
      <w:proofErr w:type="spellStart"/>
      <w:r>
        <w:rPr>
          <w:rStyle w:val="normaltextrun"/>
          <w:rFonts w:ascii="Calibri" w:hAnsi="Calibri" w:cs="Calibri"/>
          <w:b/>
          <w:bCs/>
          <w:color w:val="000000"/>
        </w:rPr>
        <w:t>Corams</w:t>
      </w:r>
      <w:proofErr w:type="spellEnd"/>
      <w:r>
        <w:rPr>
          <w:rStyle w:val="normaltextrun"/>
          <w:rFonts w:ascii="Calibri" w:hAnsi="Calibri" w:cs="Calibri"/>
          <w:b/>
          <w:bCs/>
          <w:color w:val="000000"/>
        </w:rPr>
        <w:t xml:space="preserve"> Fields</w:t>
      </w:r>
      <w:r>
        <w:rPr>
          <w:rStyle w:val="normaltextrun"/>
          <w:rFonts w:ascii="Calibri" w:hAnsi="Calibri" w:cs="Calibri"/>
          <w:color w:val="000000"/>
        </w:rPr>
        <w:t xml:space="preserve"> - £73,000 – to support ongoing work with Camden and Islington NHS Trust to merge traditional psychology and youth work to work with young people at risk of youth violence</w:t>
      </w:r>
      <w:r>
        <w:rPr>
          <w:rStyle w:val="eop"/>
          <w:rFonts w:ascii="Calibri" w:hAnsi="Calibri" w:cs="Calibri"/>
          <w:color w:val="000000"/>
        </w:rPr>
        <w:t> </w:t>
      </w:r>
    </w:p>
    <w:p xmlns:wp14="http://schemas.microsoft.com/office/word/2010/wordml" w:rsidR="006D3B09" w:rsidP="006D3B09" w:rsidRDefault="006D3B09" w14:paraId="63E4A9CD"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xmlns:wp14="http://schemas.microsoft.com/office/word/2010/wordml" w:rsidR="006D3B09" w:rsidP="006D3B09" w:rsidRDefault="006D3B09" w14:paraId="15B902B3" wp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Camden Giving’s unusual process of participatory </w:t>
      </w:r>
      <w:proofErr w:type="spellStart"/>
      <w:r>
        <w:rPr>
          <w:rStyle w:val="normaltextrun"/>
          <w:rFonts w:ascii="Calibri" w:hAnsi="Calibri" w:cs="Calibri"/>
        </w:rPr>
        <w:t>grantmaking</w:t>
      </w:r>
      <w:proofErr w:type="spellEnd"/>
      <w:r>
        <w:rPr>
          <w:rStyle w:val="normaltextrun"/>
          <w:rFonts w:ascii="Calibri" w:hAnsi="Calibri" w:cs="Calibri"/>
        </w:rPr>
        <w:t xml:space="preserve"> ensures diversity and inclusivity, appointing individuals from minority groups, including different ethnicities, people on low incomes, people with disabilities and those with experience of the criminal conviction system – typically those </w:t>
      </w:r>
      <w:r>
        <w:rPr>
          <w:rStyle w:val="normaltextrun"/>
          <w:rFonts w:ascii="Calibri" w:hAnsi="Calibri" w:cs="Calibri"/>
        </w:rPr>
        <w:t xml:space="preserve">young people who are usually excluded from decision-making. Panellists receive training and support in their role, including how to be anti-racist </w:t>
      </w:r>
      <w:proofErr w:type="spellStart"/>
      <w:r>
        <w:rPr>
          <w:rStyle w:val="normaltextrun"/>
          <w:rFonts w:ascii="Calibri" w:hAnsi="Calibri" w:cs="Calibri"/>
        </w:rPr>
        <w:t>grantmakers</w:t>
      </w:r>
      <w:proofErr w:type="spellEnd"/>
      <w:r>
        <w:rPr>
          <w:rStyle w:val="normaltextrun"/>
          <w:rFonts w:ascii="Calibri" w:hAnsi="Calibri" w:cs="Calibri"/>
        </w:rPr>
        <w:t xml:space="preserve">, from Camden Giving and partners </w:t>
      </w:r>
      <w:hyperlink w:tgtFrame="_blank" w:history="1" r:id="rId7">
        <w:r>
          <w:rPr>
            <w:rStyle w:val="normaltextrun"/>
            <w:rFonts w:ascii="Calibri" w:hAnsi="Calibri" w:cs="Calibri"/>
            <w:color w:val="000000"/>
            <w:u w:val="single"/>
            <w:shd w:val="clear" w:color="auto" w:fill="E1E3E6"/>
          </w:rPr>
          <w:t>brap</w:t>
        </w:r>
      </w:hyperlink>
      <w:r>
        <w:rPr>
          <w:rStyle w:val="normaltextrun"/>
          <w:rFonts w:ascii="Calibri" w:hAnsi="Calibri" w:cs="Calibri"/>
        </w:rPr>
        <w:t>.</w:t>
      </w:r>
      <w:r>
        <w:rPr>
          <w:rStyle w:val="eop"/>
          <w:rFonts w:ascii="Calibri" w:hAnsi="Calibri" w:cs="Calibri"/>
        </w:rPr>
        <w:t> </w:t>
      </w:r>
    </w:p>
    <w:p xmlns:wp14="http://schemas.microsoft.com/office/word/2010/wordml" w:rsidR="006D3B09" w:rsidP="006D3B09" w:rsidRDefault="006D3B09" w14:paraId="6A05A809" wp14:textId="77777777">
      <w:pPr>
        <w:pStyle w:val="paragraph"/>
        <w:spacing w:before="0" w:beforeAutospacing="0" w:after="0" w:afterAutospacing="0"/>
        <w:textAlignment w:val="baseline"/>
        <w:rPr>
          <w:rStyle w:val="normaltextrun"/>
          <w:rFonts w:ascii="Calibri" w:hAnsi="Calibri" w:cs="Calibri"/>
          <w:color w:val="000000"/>
        </w:rPr>
      </w:pPr>
    </w:p>
    <w:p xmlns:wp14="http://schemas.microsoft.com/office/word/2010/wordml" w:rsidR="006D3B09" w:rsidP="5A96DBE5" w:rsidRDefault="006D3B09" w14:paraId="6D0975ED" wp14:textId="3FF3BBB5">
      <w:pPr>
        <w:pStyle w:val="paragraph"/>
        <w:spacing w:before="0" w:beforeAutospacing="off" w:after="0" w:afterAutospacing="off"/>
        <w:textAlignment w:val="baseline"/>
        <w:rPr>
          <w:rStyle w:val="normaltextrun"/>
          <w:rFonts w:ascii="Calibri" w:hAnsi="Calibri" w:cs="Calibri"/>
        </w:rPr>
      </w:pPr>
      <w:r w:rsidRPr="5A96DBE5" w:rsidR="006D3B09">
        <w:rPr>
          <w:rStyle w:val="normaltextrun"/>
          <w:rFonts w:ascii="Calibri" w:hAnsi="Calibri" w:cs="Calibri"/>
          <w:color w:val="000000" w:themeColor="text1" w:themeTint="FF" w:themeShade="FF"/>
        </w:rPr>
        <w:t xml:space="preserve">Natasha </w:t>
      </w:r>
      <w:r w:rsidRPr="5A96DBE5" w:rsidR="16EBBEBA">
        <w:rPr>
          <w:rStyle w:val="normaltextrun"/>
          <w:rFonts w:ascii="Calibri" w:hAnsi="Calibri" w:cs="Calibri"/>
          <w:color w:val="000000" w:themeColor="text1" w:themeTint="FF" w:themeShade="FF"/>
        </w:rPr>
        <w:t>Friend</w:t>
      </w:r>
      <w:r w:rsidRPr="5A96DBE5" w:rsidR="006D3B09">
        <w:rPr>
          <w:rStyle w:val="normaltextrun"/>
          <w:rFonts w:ascii="Calibri" w:hAnsi="Calibri" w:cs="Calibri"/>
          <w:color w:val="000000" w:themeColor="text1" w:themeTint="FF" w:themeShade="FF"/>
        </w:rPr>
        <w:t>, Director at Camden Giving, says: “</w:t>
      </w:r>
      <w:r w:rsidRPr="5A96DBE5" w:rsidR="006D3B09">
        <w:rPr>
          <w:rStyle w:val="normaltextrun"/>
          <w:rFonts w:ascii="Calibri" w:hAnsi="Calibri" w:cs="Calibri"/>
        </w:rPr>
        <w:t>Camden Giving has worked with 50 young people over the last five years to shape how we award funding to youth services.</w:t>
      </w:r>
      <w:r w:rsidRPr="5A96DBE5" w:rsidR="006D3B09">
        <w:rPr>
          <w:rStyle w:val="normaltextrun"/>
          <w:rFonts w:ascii="Calibri" w:hAnsi="Calibri" w:cs="Calibri"/>
        </w:rPr>
        <w:t xml:space="preserve"> They’v</w:t>
      </w:r>
      <w:r w:rsidRPr="5A96DBE5" w:rsidR="006D3B09">
        <w:rPr>
          <w:rStyle w:val="normaltextrun"/>
          <w:rFonts w:ascii="Calibri" w:hAnsi="Calibri" w:cs="Calibri"/>
        </w:rPr>
        <w:t>e told us clearly that the status quo</w:t>
      </w:r>
      <w:r w:rsidRPr="5A96DBE5" w:rsidR="006D3B09">
        <w:rPr>
          <w:rStyle w:val="normaltextrun"/>
          <w:rFonts w:ascii="Calibri" w:hAnsi="Calibri" w:cs="Calibri"/>
        </w:rPr>
        <w:t xml:space="preserve"> isn’</w:t>
      </w:r>
      <w:r w:rsidRPr="5A96DBE5" w:rsidR="006D3B09">
        <w:rPr>
          <w:rStyle w:val="normaltextrun"/>
          <w:rFonts w:ascii="Calibri" w:hAnsi="Calibri" w:cs="Calibri"/>
        </w:rPr>
        <w:t>t good enough; in a borough with so much opportunity,</w:t>
      </w:r>
      <w:r w:rsidRPr="5A96DBE5" w:rsidR="006D3B09">
        <w:rPr>
          <w:rStyle w:val="normaltextrun"/>
          <w:rFonts w:ascii="Calibri" w:hAnsi="Calibri" w:cs="Calibri"/>
        </w:rPr>
        <w:t xml:space="preserve"> it’</w:t>
      </w:r>
      <w:r w:rsidRPr="5A96DBE5" w:rsidR="006D3B09">
        <w:rPr>
          <w:rStyle w:val="normaltextrun"/>
          <w:rFonts w:ascii="Calibri" w:hAnsi="Calibri" w:cs="Calibri"/>
        </w:rPr>
        <w:t>s still too hard for young people to thrive. Something big</w:t>
      </w:r>
      <w:r w:rsidRPr="5A96DBE5" w:rsidR="006D3B09">
        <w:rPr>
          <w:rStyle w:val="normaltextrun"/>
          <w:rFonts w:ascii="Calibri" w:hAnsi="Calibri" w:cs="Calibri"/>
        </w:rPr>
        <w:t xml:space="preserve"> has t</w:t>
      </w:r>
      <w:r w:rsidRPr="5A96DBE5" w:rsidR="006D3B09">
        <w:rPr>
          <w:rStyle w:val="normaltextrun"/>
          <w:rFonts w:ascii="Calibri" w:hAnsi="Calibri" w:cs="Calibri"/>
        </w:rPr>
        <w:t>o change and that’s why young people voted for us to give larger grants to organisations who share their commitment to breaking unequal systems. </w:t>
      </w:r>
    </w:p>
    <w:p xmlns:wp14="http://schemas.microsoft.com/office/word/2010/wordml" w:rsidR="006D3B09" w:rsidP="006D3B09" w:rsidRDefault="006D3B09"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6D3B09" w:rsidP="006D3B09" w:rsidRDefault="006D3B09" w14:paraId="60D79AD1" wp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“We’ve awarded grants to organisations who will spend the next three years helping young people to change failing systems; everything from working with police, to influencing what the future of youth work will look like.</w:t>
      </w:r>
      <w:r>
        <w:rPr>
          <w:rStyle w:val="eop"/>
          <w:rFonts w:ascii="Calibri" w:hAnsi="Calibri" w:cs="Calibri"/>
        </w:rPr>
        <w:t> </w:t>
      </w:r>
    </w:p>
    <w:p xmlns:wp14="http://schemas.microsoft.com/office/word/2010/wordml" w:rsidR="006D3B09" w:rsidP="006D3B09" w:rsidRDefault="006D3B09" w14:paraId="5A39BBE3"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6D3B09" w:rsidP="006D3B09" w:rsidRDefault="006D3B09" w14:paraId="51B65CE5" wp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“These grants are a response to what young people in this borough want to see from civil society, meaningful change. Camden Giving is only able to do this because of a group of young people who have spent their evenings plotting for a better future, they’ve given their time and their hearts to this work and everyone in Camden owes them a great debt.”</w:t>
      </w:r>
      <w:r>
        <w:rPr>
          <w:rStyle w:val="eop"/>
          <w:rFonts w:ascii="Calibri" w:hAnsi="Calibri" w:cs="Calibri"/>
        </w:rPr>
        <w:t> </w:t>
      </w:r>
    </w:p>
    <w:p xmlns:wp14="http://schemas.microsoft.com/office/word/2010/wordml" w:rsidR="006D3B09" w:rsidP="006D3B09" w:rsidRDefault="006D3B09" w14:paraId="41C8F396"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6D3B09" w:rsidP="006D3B09" w:rsidRDefault="006D3B09" w14:paraId="09AF38FC" wp14:textId="77777777">
      <w:pPr>
        <w:pStyle w:val="paragraph"/>
        <w:spacing w:before="0" w:beforeAutospacing="0" w:after="0" w:afterAutospacing="0"/>
        <w:jc w:val="both"/>
        <w:textAlignment w:val="baseline"/>
        <w:rPr>
          <w:rFonts w:ascii="Segoe UI" w:hAnsi="Segoe UI" w:cs="Segoe UI"/>
          <w:sz w:val="18"/>
          <w:szCs w:val="18"/>
        </w:rPr>
      </w:pPr>
      <w:r>
        <w:rPr>
          <w:rFonts w:asciiTheme="minorHAnsi" w:hAnsiTheme="minorHAnsi" w:eastAsiaTheme="minorHAnsi" w:cstheme="minorBidi"/>
          <w:noProof/>
          <w:kern w:val="2"/>
          <w:lang w:eastAsia="en-US"/>
          <w14:ligatures w14:val="standardContextual"/>
        </w:rPr>
        <w:drawing>
          <wp:inline xmlns:wp14="http://schemas.microsoft.com/office/word/2010/wordprocessingDrawing" distT="0" distB="0" distL="0" distR="0" wp14:anchorId="27195BCB" wp14:editId="7777777">
            <wp:extent cx="1188848" cy="1590260"/>
            <wp:effectExtent l="0" t="0" r="5080" b="0"/>
            <wp:docPr id="394363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72" cy="1625740"/>
                    </a:xfrm>
                    <a:prstGeom prst="rect">
                      <a:avLst/>
                    </a:prstGeom>
                    <a:noFill/>
                    <a:ln>
                      <a:noFill/>
                    </a:ln>
                  </pic:spPr>
                </pic:pic>
              </a:graphicData>
            </a:graphic>
          </wp:inline>
        </w:drawing>
      </w:r>
      <w:r>
        <w:rPr>
          <w:rStyle w:val="eop"/>
          <w:rFonts w:ascii="Calibri" w:hAnsi="Calibri" w:cs="Calibri"/>
          <w:color w:val="000000"/>
        </w:rPr>
        <w:t> </w:t>
      </w:r>
    </w:p>
    <w:p xmlns:wp14="http://schemas.microsoft.com/office/word/2010/wordml" w:rsidR="006D3B09" w:rsidP="006D3B09" w:rsidRDefault="006D3B09" w14:paraId="6D055F65"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Picture: 2 panellists (Sabir left and Adam right).</w:t>
      </w:r>
      <w:r>
        <w:rPr>
          <w:rStyle w:val="eop"/>
          <w:rFonts w:ascii="Calibri" w:hAnsi="Calibri" w:cs="Calibri"/>
          <w:color w:val="000000"/>
        </w:rPr>
        <w:t> </w:t>
      </w:r>
    </w:p>
    <w:p xmlns:wp14="http://schemas.microsoft.com/office/word/2010/wordml" w:rsidR="006D3B09" w:rsidP="006D3B09" w:rsidRDefault="006D3B09" w14:paraId="15AA318D"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xmlns:wp14="http://schemas.microsoft.com/office/word/2010/wordml" w:rsidR="006D3B09" w:rsidP="006D3B09" w:rsidRDefault="006D3B09" w14:paraId="60B299B3"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Panellist and grantee Sabir </w:t>
      </w:r>
      <w:proofErr w:type="spellStart"/>
      <w:r>
        <w:rPr>
          <w:rStyle w:val="normaltextrun"/>
          <w:rFonts w:ascii="Calibri" w:hAnsi="Calibri" w:cs="Calibri"/>
          <w:color w:val="000000"/>
        </w:rPr>
        <w:t>Abukar</w:t>
      </w:r>
      <w:proofErr w:type="spellEnd"/>
      <w:r>
        <w:rPr>
          <w:rStyle w:val="normaltextrun"/>
          <w:rFonts w:ascii="Calibri" w:hAnsi="Calibri" w:cs="Calibri"/>
          <w:color w:val="000000"/>
        </w:rPr>
        <w:t xml:space="preserve"> states, "I hope that the young people who are involved in these projects will become role models to the next generation of young people.”</w:t>
      </w:r>
      <w:r>
        <w:rPr>
          <w:rStyle w:val="eop"/>
          <w:rFonts w:ascii="Calibri" w:hAnsi="Calibri" w:cs="Calibri"/>
          <w:color w:val="000000"/>
        </w:rPr>
        <w:t> </w:t>
      </w:r>
    </w:p>
    <w:p xmlns:wp14="http://schemas.microsoft.com/office/word/2010/wordml" w:rsidR="006D3B09" w:rsidP="006D3B09" w:rsidRDefault="006D3B09" w14:paraId="01512BE8"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xmlns:wp14="http://schemas.microsoft.com/office/word/2010/wordml" w:rsidR="006D3B09" w:rsidP="1E879A12" w:rsidRDefault="006D3B09" w14:paraId="7E72B1C0" wp14:textId="3A05AEC1">
      <w:pPr>
        <w:pStyle w:val="paragraph"/>
        <w:shd w:val="clear" w:color="auto" w:fill="FFFFFF" w:themeFill="background1"/>
        <w:spacing w:before="0" w:beforeAutospacing="off" w:after="0" w:afterAutospacing="off"/>
        <w:textAlignment w:val="baseline"/>
        <w:rPr>
          <w:rFonts w:ascii="Segoe UI" w:hAnsi="Segoe UI" w:cs="Segoe UI"/>
          <w:sz w:val="18"/>
          <w:szCs w:val="18"/>
        </w:rPr>
      </w:pPr>
      <w:r w:rsidRPr="1E879A12" w:rsidR="006D3B09">
        <w:rPr>
          <w:rStyle w:val="normaltextrun"/>
          <w:rFonts w:ascii="Calibri" w:hAnsi="Calibri" w:cs="Calibri"/>
          <w:color w:val="000000" w:themeColor="text1" w:themeTint="FF" w:themeShade="FF"/>
        </w:rPr>
        <w:t xml:space="preserve">Adam </w:t>
      </w:r>
      <w:r w:rsidRPr="1E879A12" w:rsidR="006D3B09">
        <w:rPr>
          <w:rStyle w:val="normaltextrun"/>
          <w:rFonts w:ascii="Calibri" w:hAnsi="Calibri" w:cs="Calibri"/>
          <w:color w:val="000000" w:themeColor="text1" w:themeTint="FF" w:themeShade="FF"/>
        </w:rPr>
        <w:t>Irvanipour</w:t>
      </w:r>
      <w:r w:rsidRPr="1E879A12" w:rsidR="006D3B09">
        <w:rPr>
          <w:rStyle w:val="normaltextrun"/>
          <w:rFonts w:ascii="Calibri" w:hAnsi="Calibri" w:cs="Calibri"/>
          <w:color w:val="000000" w:themeColor="text1" w:themeTint="FF" w:themeShade="FF"/>
        </w:rPr>
        <w:t xml:space="preserve"> adds, "I was impressed by how organised Mary's Community Centre is, they are doing lots of different things that will lead to a more tolerant and respectful society."</w:t>
      </w:r>
      <w:r w:rsidRPr="1E879A12" w:rsidR="006D3B09">
        <w:rPr>
          <w:rStyle w:val="eop"/>
          <w:rFonts w:ascii="Calibri" w:hAnsi="Calibri" w:cs="Calibri"/>
          <w:color w:val="000000" w:themeColor="text1" w:themeTint="FF" w:themeShade="FF"/>
        </w:rPr>
        <w:t> </w:t>
      </w:r>
    </w:p>
    <w:p xmlns:wp14="http://schemas.microsoft.com/office/word/2010/wordml" w:rsidR="006D3B09" w:rsidP="006D3B09" w:rsidRDefault="006D3B09" w14:paraId="72A3D3EC"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6D3B09" w:rsidP="006D3B09" w:rsidRDefault="006D3B09" w14:paraId="410D1F32" wp14:textId="77777777">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xml:space="preserve">Over the last 5 years Camden Giving has worked with 50 local young people in its participatory </w:t>
      </w:r>
      <w:proofErr w:type="spellStart"/>
      <w:r>
        <w:rPr>
          <w:rStyle w:val="normaltextrun"/>
          <w:rFonts w:ascii="Calibri" w:hAnsi="Calibri" w:cs="Calibri"/>
        </w:rPr>
        <w:t>grantmaking</w:t>
      </w:r>
      <w:proofErr w:type="spellEnd"/>
      <w:r>
        <w:rPr>
          <w:rStyle w:val="normaltextrun"/>
          <w:rFonts w:ascii="Calibri" w:hAnsi="Calibri" w:cs="Calibri"/>
        </w:rPr>
        <w:t xml:space="preserve"> programme and has awarded more than £500k in grants to charities and projects in Camden.</w:t>
      </w:r>
      <w:r>
        <w:rPr>
          <w:rStyle w:val="eop"/>
          <w:rFonts w:ascii="Calibri" w:hAnsi="Calibri" w:cs="Calibri"/>
        </w:rPr>
        <w:t> </w:t>
      </w:r>
    </w:p>
    <w:p xmlns:wp14="http://schemas.microsoft.com/office/word/2010/wordml" w:rsidR="006D3B09" w:rsidP="006D3B09" w:rsidRDefault="006D3B09" w14:paraId="0D0B940D" wp14:textId="77777777">
      <w:pPr>
        <w:pStyle w:val="paragraph"/>
        <w:spacing w:before="0" w:beforeAutospacing="0" w:after="0" w:afterAutospacing="0"/>
        <w:jc w:val="both"/>
        <w:textAlignment w:val="baseline"/>
        <w:rPr>
          <w:rStyle w:val="eop"/>
          <w:rFonts w:ascii="Calibri" w:hAnsi="Calibri" w:cs="Calibri"/>
        </w:rPr>
      </w:pPr>
    </w:p>
    <w:p xmlns:wp14="http://schemas.microsoft.com/office/word/2010/wordml" w:rsidR="006D3B09" w:rsidP="006D3B09" w:rsidRDefault="006D3B09" w14:paraId="0FE03364" wp14:textId="77777777">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color w:val="000000"/>
        </w:rPr>
        <w:t xml:space="preserve">There will be a collaboration event in September for panellists/grantees, young people and donors. Projects and achievements will be acknowledged and showcased as examples for both the future in Camden and to encourage other boroughs to consider this form of participatory </w:t>
      </w:r>
      <w:proofErr w:type="spellStart"/>
      <w:r>
        <w:rPr>
          <w:rStyle w:val="normaltextrun"/>
          <w:rFonts w:ascii="Calibri" w:hAnsi="Calibri" w:cs="Calibri"/>
          <w:b/>
          <w:bCs/>
          <w:color w:val="000000"/>
        </w:rPr>
        <w:t>grantmaking</w:t>
      </w:r>
      <w:proofErr w:type="spellEnd"/>
      <w:r>
        <w:rPr>
          <w:rStyle w:val="normaltextrun"/>
          <w:rFonts w:ascii="Calibri" w:hAnsi="Calibri" w:cs="Calibri"/>
          <w:b/>
          <w:bCs/>
          <w:color w:val="000000"/>
        </w:rPr>
        <w:t>.</w:t>
      </w:r>
      <w:r>
        <w:rPr>
          <w:rStyle w:val="eop"/>
          <w:rFonts w:ascii="Calibri" w:hAnsi="Calibri" w:cs="Calibri"/>
          <w:color w:val="000000"/>
        </w:rPr>
        <w:t> </w:t>
      </w:r>
    </w:p>
    <w:p xmlns:wp14="http://schemas.microsoft.com/office/word/2010/wordml" w:rsidR="006D3B09" w:rsidP="006D3B09" w:rsidRDefault="006D3B09" w14:paraId="0E27B00A" wp14:textId="77777777">
      <w:pPr>
        <w:pStyle w:val="paragraph"/>
        <w:spacing w:before="0" w:beforeAutospacing="0" w:after="0" w:afterAutospacing="0"/>
        <w:jc w:val="both"/>
        <w:textAlignment w:val="baseline"/>
        <w:rPr>
          <w:rFonts w:ascii="Segoe UI" w:hAnsi="Segoe UI" w:cs="Segoe UI"/>
          <w:sz w:val="18"/>
          <w:szCs w:val="18"/>
        </w:rPr>
      </w:pPr>
    </w:p>
    <w:p xmlns:wp14="http://schemas.microsoft.com/office/word/2010/wordml" w:rsidR="006D3B09" w:rsidP="006D3B09" w:rsidRDefault="006D3B09" w14:paraId="181BB4AC"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 xml:space="preserve">For further information about participatory grant making and the work of Camden Giving is creating a better future in Camden go to </w:t>
      </w:r>
      <w:hyperlink w:tgtFrame="_blank" w:history="1" r:id="rId9">
        <w:r>
          <w:rPr>
            <w:rStyle w:val="normaltextrun"/>
            <w:rFonts w:ascii="Calibri" w:hAnsi="Calibri" w:cs="Calibri"/>
            <w:b/>
            <w:bCs/>
            <w:color w:val="000000"/>
            <w:u w:val="single"/>
            <w:shd w:val="clear" w:color="auto" w:fill="E1E3E6"/>
          </w:rPr>
          <w:t>www.camdengiving.org.uk</w:t>
        </w:r>
      </w:hyperlink>
      <w:r>
        <w:rPr>
          <w:rStyle w:val="normaltextrun"/>
          <w:rFonts w:ascii="Calibri" w:hAnsi="Calibri" w:cs="Calibri"/>
          <w:b/>
          <w:bCs/>
          <w:color w:val="000000"/>
        </w:rPr>
        <w:t> </w:t>
      </w:r>
      <w:r>
        <w:rPr>
          <w:rStyle w:val="eop"/>
          <w:rFonts w:ascii="Calibri" w:hAnsi="Calibri" w:cs="Calibri"/>
          <w:color w:val="000000"/>
        </w:rPr>
        <w:t> </w:t>
      </w:r>
    </w:p>
    <w:p xmlns:wp14="http://schemas.microsoft.com/office/word/2010/wordml" w:rsidR="006D3B09" w:rsidP="006D3B09" w:rsidRDefault="006D3B09" w14:paraId="0DA70637" wp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212121"/>
        </w:rPr>
        <w:t> </w:t>
      </w:r>
    </w:p>
    <w:p xmlns:wp14="http://schemas.microsoft.com/office/word/2010/wordml" w:rsidR="006D3B09" w:rsidP="006D3B09" w:rsidRDefault="006D3B09" w14:paraId="05D0A9C3"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212121"/>
          <w:sz w:val="22"/>
          <w:szCs w:val="22"/>
        </w:rPr>
        <w:t>— ENDS — </w:t>
      </w:r>
      <w:r>
        <w:rPr>
          <w:rStyle w:val="normaltextrun"/>
          <w:rFonts w:ascii="Calibri" w:hAnsi="Calibri" w:cs="Calibri"/>
          <w:color w:val="212121"/>
          <w:sz w:val="22"/>
          <w:szCs w:val="22"/>
        </w:rPr>
        <w:t> </w:t>
      </w:r>
      <w:r>
        <w:rPr>
          <w:rStyle w:val="eop"/>
          <w:rFonts w:ascii="Calibri" w:hAnsi="Calibri" w:cs="Calibri"/>
          <w:color w:val="212121"/>
          <w:sz w:val="22"/>
          <w:szCs w:val="22"/>
        </w:rPr>
        <w:t> </w:t>
      </w:r>
    </w:p>
    <w:p xmlns:wp14="http://schemas.microsoft.com/office/word/2010/wordml" w:rsidR="006D3B09" w:rsidP="006D3B09" w:rsidRDefault="006D3B09" w14:paraId="36F635C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xmlns:wp14="http://schemas.microsoft.com/office/word/2010/wordml" w:rsidR="006D3B09" w:rsidP="006D3B09" w:rsidRDefault="006D3B09" w14:paraId="60061E4C" wp14:textId="77777777">
      <w:pPr>
        <w:pStyle w:val="paragraph"/>
        <w:spacing w:before="0" w:beforeAutospacing="0" w:after="0" w:afterAutospacing="0"/>
        <w:textAlignment w:val="baseline"/>
        <w:rPr>
          <w:rStyle w:val="normaltextrun"/>
          <w:rFonts w:ascii="Calibri" w:hAnsi="Calibri" w:cs="Calibri"/>
          <w:b/>
          <w:bCs/>
          <w:color w:val="000000"/>
        </w:rPr>
      </w:pPr>
    </w:p>
    <w:p xmlns:wp14="http://schemas.microsoft.com/office/word/2010/wordml" w:rsidR="006D3B09" w:rsidP="006D3B09" w:rsidRDefault="006D3B09" w14:paraId="4060C58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For further information please contact: </w:t>
      </w:r>
      <w:r>
        <w:rPr>
          <w:rStyle w:val="normaltextrun"/>
          <w:rFonts w:ascii="Calibri" w:hAnsi="Calibri" w:cs="Calibri"/>
          <w:color w:val="000000"/>
        </w:rPr>
        <w:t> </w:t>
      </w:r>
      <w:r>
        <w:rPr>
          <w:rStyle w:val="eop"/>
          <w:rFonts w:ascii="Calibri" w:hAnsi="Calibri" w:cs="Calibri"/>
          <w:color w:val="000000"/>
        </w:rPr>
        <w:t> </w:t>
      </w:r>
    </w:p>
    <w:p xmlns:wp14="http://schemas.microsoft.com/office/word/2010/wordml" w:rsidR="006D3B09" w:rsidP="006D3B09" w:rsidRDefault="006D3B09" w14:paraId="6D1B790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Kirsty Warwick, Turner PR </w:t>
      </w:r>
      <w:hyperlink w:tgtFrame="_blank" w:history="1" r:id="rId10">
        <w:r>
          <w:rPr>
            <w:rStyle w:val="normaltextrun"/>
            <w:rFonts w:ascii="Calibri" w:hAnsi="Calibri" w:cs="Calibri"/>
            <w:color w:val="000000"/>
            <w:u w:val="single"/>
            <w:shd w:val="clear" w:color="auto" w:fill="E1E3E6"/>
          </w:rPr>
          <w:t>kirsty@turnerpr.co.uk</w:t>
        </w:r>
      </w:hyperlink>
      <w:r>
        <w:rPr>
          <w:rStyle w:val="normaltextrun"/>
          <w:rFonts w:ascii="Calibri" w:hAnsi="Calibri" w:cs="Calibri"/>
          <w:color w:val="000000"/>
        </w:rPr>
        <w:t xml:space="preserve"> 07973 612319 </w:t>
      </w:r>
      <w:r>
        <w:rPr>
          <w:rStyle w:val="eop"/>
          <w:rFonts w:ascii="Calibri" w:hAnsi="Calibri" w:cs="Calibri"/>
          <w:color w:val="000000"/>
        </w:rPr>
        <w:t> </w:t>
      </w:r>
    </w:p>
    <w:p xmlns:wp14="http://schemas.microsoft.com/office/word/2010/wordml" w:rsidR="006D3B09" w:rsidP="006D3B09" w:rsidRDefault="006D3B09" w14:paraId="44EAFD9C" wp14:textId="77777777">
      <w:pPr>
        <w:pStyle w:val="paragraph"/>
        <w:spacing w:before="0" w:beforeAutospacing="0" w:after="0" w:afterAutospacing="0"/>
        <w:textAlignment w:val="baseline"/>
        <w:rPr>
          <w:rStyle w:val="normaltextrun"/>
          <w:rFonts w:ascii="Calibri" w:hAnsi="Calibri" w:cs="Calibri"/>
          <w:b/>
          <w:bCs/>
          <w:color w:val="000000"/>
        </w:rPr>
      </w:pPr>
    </w:p>
    <w:p xmlns:wp14="http://schemas.microsoft.com/office/word/2010/wordml" w:rsidR="006D3B09" w:rsidP="006D3B09" w:rsidRDefault="006D3B09" w14:paraId="30C7FEE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Notes to Editors:</w:t>
      </w:r>
      <w:r>
        <w:rPr>
          <w:rStyle w:val="normaltextrun"/>
          <w:rFonts w:ascii="Calibri" w:hAnsi="Calibri" w:cs="Calibri"/>
          <w:color w:val="000000"/>
        </w:rPr>
        <w:t>  </w:t>
      </w:r>
      <w:r>
        <w:rPr>
          <w:rStyle w:val="eop"/>
          <w:rFonts w:ascii="Calibri" w:hAnsi="Calibri" w:cs="Calibri"/>
          <w:color w:val="000000"/>
        </w:rPr>
        <w:t> </w:t>
      </w:r>
    </w:p>
    <w:p xmlns:wp14="http://schemas.microsoft.com/office/word/2010/wordml" w:rsidR="006D3B09" w:rsidP="006D3B09" w:rsidRDefault="006D3B09" w14:paraId="33244AF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t>
      </w:r>
      <w:r>
        <w:rPr>
          <w:rStyle w:val="normaltextrun"/>
          <w:rFonts w:ascii="Calibri" w:hAnsi="Calibri" w:cs="Calibri"/>
          <w:color w:val="000000"/>
          <w:sz w:val="22"/>
          <w:szCs w:val="22"/>
        </w:rPr>
        <w:t xml:space="preserve"> The </w:t>
      </w:r>
      <w:r>
        <w:rPr>
          <w:rStyle w:val="normaltextrun"/>
          <w:rFonts w:ascii="Calibri" w:hAnsi="Calibri" w:cs="Calibri"/>
          <w:i/>
          <w:iCs/>
          <w:color w:val="000000"/>
          <w:sz w:val="22"/>
          <w:szCs w:val="22"/>
        </w:rPr>
        <w:t xml:space="preserve">Youth Future Fund </w:t>
      </w:r>
      <w:r>
        <w:rPr>
          <w:rStyle w:val="normaltextrun"/>
          <w:rFonts w:ascii="Calibri" w:hAnsi="Calibri" w:cs="Calibri"/>
          <w:color w:val="000000"/>
          <w:sz w:val="22"/>
          <w:szCs w:val="22"/>
        </w:rPr>
        <w:t>was set up in 2018 following a night of tragic violence in Camden where 3 young men were stabbed; 2 fatally. Following this, it was apparent that young people needed to be in control of power and have money to choose the youth services they fund.</w:t>
      </w:r>
      <w:r>
        <w:rPr>
          <w:rStyle w:val="eop"/>
          <w:rFonts w:ascii="Calibri" w:hAnsi="Calibri" w:cs="Calibri"/>
          <w:color w:val="000000"/>
          <w:sz w:val="22"/>
          <w:szCs w:val="22"/>
        </w:rPr>
        <w:t> </w:t>
      </w:r>
    </w:p>
    <w:p xmlns:wp14="http://schemas.microsoft.com/office/word/2010/wordml" w:rsidR="006D3B09" w:rsidP="006D3B09" w:rsidRDefault="006D3B09" w14:paraId="46624170"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xmlns:wp14="http://schemas.microsoft.com/office/word/2010/wordml" w:rsidR="006D3B09" w:rsidP="006D3B09" w:rsidRDefault="006D3B09" w14:paraId="7064CBF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en-US"/>
        </w:rPr>
        <w:t>About Camden Giving</w:t>
      </w:r>
      <w:r>
        <w:rPr>
          <w:rStyle w:val="eop"/>
          <w:rFonts w:ascii="Calibri" w:hAnsi="Calibri" w:cs="Calibri"/>
          <w:color w:val="000000"/>
        </w:rPr>
        <w:t> </w:t>
      </w:r>
    </w:p>
    <w:p xmlns:wp14="http://schemas.microsoft.com/office/word/2010/wordml" w:rsidR="006D3B09" w:rsidP="006D3B09" w:rsidRDefault="006D3B09" w14:paraId="2A7B67E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Our mission is to end local poverty and inequality in Camden. We think it’s time for a different way of doing charity, we work with businesses to support Camden citizens to be at the heart of change in our borough. We work with community members to give grants to everything from foodbanks and homeless shelters to community research and </w:t>
      </w:r>
      <w:proofErr w:type="spellStart"/>
      <w:r>
        <w:rPr>
          <w:rStyle w:val="normaltextrun"/>
          <w:rFonts w:ascii="Calibri" w:hAnsi="Calibri" w:cs="Calibri"/>
          <w:lang w:val="en-US"/>
        </w:rPr>
        <w:t>organising</w:t>
      </w:r>
      <w:proofErr w:type="spellEnd"/>
      <w:r>
        <w:rPr>
          <w:rStyle w:val="normaltextrun"/>
          <w:rFonts w:ascii="Calibri" w:hAnsi="Calibri" w:cs="Calibri"/>
          <w:lang w:val="en-US"/>
        </w:rPr>
        <w:t>.</w:t>
      </w:r>
      <w:r>
        <w:rPr>
          <w:rStyle w:val="eop"/>
          <w:rFonts w:ascii="Calibri" w:hAnsi="Calibri" w:cs="Calibri"/>
        </w:rPr>
        <w:t> </w:t>
      </w:r>
    </w:p>
    <w:p xmlns:wp14="http://schemas.microsoft.com/office/word/2010/wordml" w:rsidR="006D3B09" w:rsidP="006D3B09" w:rsidRDefault="006D3B09" w14:paraId="4B8484D5"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xmlns:wp14="http://schemas.microsoft.com/office/word/2010/wordml" w:rsidR="006D3B09" w:rsidP="006D3B09" w:rsidRDefault="006D3B09" w14:paraId="174EFB5C"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Camden Giving is uncovering better ways of creating equity in our opportunities. We think that volunteering, participatory funding, resident decision-making and employment opportunities are key in creating equality, and we’ve learnt that the way these things are delivered is key.</w:t>
      </w:r>
      <w:r>
        <w:rPr>
          <w:rStyle w:val="eop"/>
          <w:rFonts w:ascii="Calibri" w:hAnsi="Calibri" w:cs="Calibri"/>
        </w:rPr>
        <w:t> </w:t>
      </w:r>
    </w:p>
    <w:p xmlns:wp14="http://schemas.microsoft.com/office/word/2010/wordml" w:rsidR="006D3B09" w:rsidP="006D3B09" w:rsidRDefault="006D3B09" w14:paraId="44E733FA"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For further information about participatory grant making and the work of Camden Giving is creating a better future in Camden go to </w:t>
      </w:r>
      <w:hyperlink w:tgtFrame="_blank" w:history="1" r:id="rId11">
        <w:r>
          <w:rPr>
            <w:rStyle w:val="normaltextrun"/>
            <w:rFonts w:ascii="Calibri" w:hAnsi="Calibri" w:cs="Calibri"/>
            <w:color w:val="000000"/>
            <w:u w:val="single"/>
            <w:shd w:val="clear" w:color="auto" w:fill="E1E3E6"/>
          </w:rPr>
          <w:t>www.camdengiving.org.uk</w:t>
        </w:r>
      </w:hyperlink>
      <w:r>
        <w:rPr>
          <w:rStyle w:val="normaltextrun"/>
          <w:rFonts w:ascii="Calibri" w:hAnsi="Calibri" w:cs="Calibri"/>
          <w:color w:val="000000"/>
        </w:rPr>
        <w:t> </w:t>
      </w:r>
      <w:r>
        <w:rPr>
          <w:rStyle w:val="eop"/>
          <w:rFonts w:ascii="Calibri" w:hAnsi="Calibri" w:cs="Calibri"/>
          <w:color w:val="000000"/>
        </w:rPr>
        <w:t> </w:t>
      </w:r>
    </w:p>
    <w:p xmlns:wp14="http://schemas.microsoft.com/office/word/2010/wordml" w:rsidR="006D3B09" w:rsidP="006D3B09" w:rsidRDefault="006D3B09" w14:paraId="4F8F56C0"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6D3B09" w:rsidP="006D3B09" w:rsidRDefault="006D3B09" w14:paraId="3FF85C36"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FF"/>
          <w:lang w:val="en-US"/>
        </w:rPr>
        <w:t>Registered charity no. 1174463 in England and Wales</w:t>
      </w:r>
      <w:r>
        <w:rPr>
          <w:rStyle w:val="eop"/>
          <w:rFonts w:ascii="Calibri" w:hAnsi="Calibri" w:cs="Calibri"/>
        </w:rPr>
        <w:t> </w:t>
      </w:r>
    </w:p>
    <w:p xmlns:wp14="http://schemas.microsoft.com/office/word/2010/wordml" w:rsidR="006D3B09" w:rsidP="006D3B09" w:rsidRDefault="006D3B09" w14:paraId="649CC1FA"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6D3B09" w:rsidP="006D3B09" w:rsidRDefault="006D3B09" w14:paraId="2C3FE430"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FF"/>
          <w:lang w:val="en-US"/>
        </w:rPr>
        <w:t>About Participatory Grant Making</w:t>
      </w:r>
      <w:r>
        <w:rPr>
          <w:rStyle w:val="eop"/>
          <w:rFonts w:ascii="Calibri" w:hAnsi="Calibri" w:cs="Calibri"/>
        </w:rPr>
        <w:t> </w:t>
      </w:r>
    </w:p>
    <w:p xmlns:wp14="http://schemas.microsoft.com/office/word/2010/wordml" w:rsidR="006D3B09" w:rsidP="006D3B09" w:rsidRDefault="006D3B09" w14:paraId="2CA23398" wp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FF"/>
          <w:lang w:val="en-US"/>
        </w:rPr>
        <w:t xml:space="preserve">We </w:t>
      </w:r>
      <w:proofErr w:type="spellStart"/>
      <w:r>
        <w:rPr>
          <w:rStyle w:val="normaltextrun"/>
          <w:rFonts w:ascii="Calibri" w:hAnsi="Calibri" w:cs="Calibri"/>
          <w:shd w:val="clear" w:color="auto" w:fill="FFFFFF"/>
          <w:lang w:val="en-US"/>
        </w:rPr>
        <w:t>prioritise</w:t>
      </w:r>
      <w:proofErr w:type="spellEnd"/>
      <w:r>
        <w:rPr>
          <w:rStyle w:val="normaltextrun"/>
          <w:rFonts w:ascii="Calibri" w:hAnsi="Calibri" w:cs="Calibri"/>
          <w:shd w:val="clear" w:color="auto" w:fill="FFFFFF"/>
          <w:lang w:val="en-US"/>
        </w:rPr>
        <w:t xml:space="preserve"> shifting power to a varied range of voices, over counting the number of residents involved in our grant-making, because people who are surviving the </w:t>
      </w:r>
      <w:proofErr w:type="gramStart"/>
      <w:r>
        <w:rPr>
          <w:rStyle w:val="normaltextrun"/>
          <w:rFonts w:ascii="Calibri" w:hAnsi="Calibri" w:cs="Calibri"/>
          <w:shd w:val="clear" w:color="auto" w:fill="FFFFFF"/>
          <w:lang w:val="en-US"/>
        </w:rPr>
        <w:t>issues</w:t>
      </w:r>
      <w:proofErr w:type="gramEnd"/>
      <w:r>
        <w:rPr>
          <w:rStyle w:val="normaltextrun"/>
          <w:rFonts w:ascii="Calibri" w:hAnsi="Calibri" w:cs="Calibri"/>
          <w:shd w:val="clear" w:color="auto" w:fill="FFFFFF"/>
          <w:lang w:val="en-US"/>
        </w:rPr>
        <w:t xml:space="preserve"> we’re concerned about should be the ones we look to for solutions. When we interview for </w:t>
      </w:r>
      <w:proofErr w:type="spellStart"/>
      <w:r>
        <w:rPr>
          <w:rStyle w:val="normaltextrun"/>
          <w:rFonts w:ascii="Calibri" w:hAnsi="Calibri" w:cs="Calibri"/>
          <w:shd w:val="clear" w:color="auto" w:fill="FFFFFF"/>
          <w:lang w:val="en-US"/>
        </w:rPr>
        <w:t>panellists</w:t>
      </w:r>
      <w:proofErr w:type="spellEnd"/>
      <w:r>
        <w:rPr>
          <w:rStyle w:val="normaltextrun"/>
          <w:rFonts w:ascii="Calibri" w:hAnsi="Calibri" w:cs="Calibri"/>
          <w:shd w:val="clear" w:color="auto" w:fill="FFFFFF"/>
          <w:lang w:val="en-US"/>
        </w:rPr>
        <w:t xml:space="preserve">, we look for people who are struggling to have their voices heard and who have experienced the harsher side of Camden and we change our programme to fit their specific needs. For more information about Participatory Grant Making, read our report on PGM </w:t>
      </w:r>
      <w:hyperlink w:tgtFrame="_blank" w:history="1" r:id="rId12">
        <w:r>
          <w:rPr>
            <w:rStyle w:val="normaltextrun"/>
            <w:rFonts w:ascii="Calibri" w:hAnsi="Calibri" w:cs="Calibri"/>
            <w:color w:val="000000"/>
            <w:u w:val="single"/>
            <w:shd w:val="clear" w:color="auto" w:fill="E1E3E6"/>
            <w:lang w:val="en-US"/>
          </w:rPr>
          <w:t>https://www.camdengiving.org.uk/camden-giving-reports</w:t>
        </w:r>
      </w:hyperlink>
      <w:r>
        <w:rPr>
          <w:rStyle w:val="normaltextrun"/>
          <w:rFonts w:ascii="Calibri" w:hAnsi="Calibri" w:cs="Calibri"/>
          <w:shd w:val="clear" w:color="auto" w:fill="FFFFFF"/>
          <w:lang w:val="en-US"/>
        </w:rPr>
        <w:t> </w:t>
      </w:r>
      <w:r>
        <w:rPr>
          <w:rStyle w:val="eop"/>
          <w:rFonts w:ascii="Calibri" w:hAnsi="Calibri" w:cs="Calibri"/>
        </w:rPr>
        <w:t> </w:t>
      </w:r>
    </w:p>
    <w:p xmlns:wp14="http://schemas.microsoft.com/office/word/2010/wordml" w:rsidR="006D3B09" w:rsidP="006D3B09" w:rsidRDefault="006D3B09" w14:paraId="10EF996B"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6D3B09" w:rsidP="006D3B09" w:rsidRDefault="006D3B09" w14:paraId="5BF4BFC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About brap</w:t>
      </w:r>
      <w:r>
        <w:rPr>
          <w:rStyle w:val="eop"/>
          <w:rFonts w:ascii="Calibri" w:hAnsi="Calibri" w:cs="Calibri"/>
        </w:rPr>
        <w:t> </w:t>
      </w:r>
    </w:p>
    <w:p xmlns:wp14="http://schemas.microsoft.com/office/word/2010/wordml" w:rsidR="006D3B09" w:rsidP="006D3B09" w:rsidRDefault="006D3B09" w14:paraId="7C2224C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A0A0A"/>
          <w:lang w:val="en-US"/>
        </w:rPr>
        <w:t xml:space="preserve">brap is a charity transforming the way we think and do equality. We support </w:t>
      </w:r>
      <w:proofErr w:type="spellStart"/>
      <w:r>
        <w:rPr>
          <w:rStyle w:val="normaltextrun"/>
          <w:rFonts w:ascii="Calibri" w:hAnsi="Calibri" w:cs="Calibri"/>
          <w:color w:val="0A0A0A"/>
          <w:lang w:val="en-US"/>
        </w:rPr>
        <w:t>organisations</w:t>
      </w:r>
      <w:proofErr w:type="spellEnd"/>
      <w:r>
        <w:rPr>
          <w:rStyle w:val="normaltextrun"/>
          <w:rFonts w:ascii="Calibri" w:hAnsi="Calibri" w:cs="Calibri"/>
          <w:color w:val="0A0A0A"/>
          <w:lang w:val="en-US"/>
        </w:rPr>
        <w:t>, communities, and cities with meaningful approaches to learning, change, research, and engagement. We are a partner and friend to anyone who believes in the rights and potential of all human beings.</w:t>
      </w:r>
      <w:r>
        <w:rPr>
          <w:rStyle w:val="eop"/>
          <w:rFonts w:ascii="Calibri" w:hAnsi="Calibri" w:cs="Calibri"/>
          <w:color w:val="0A0A0A"/>
        </w:rPr>
        <w:t> </w:t>
      </w:r>
    </w:p>
    <w:p xmlns:wp14="http://schemas.microsoft.com/office/word/2010/wordml" w:rsidR="006D3B09" w:rsidRDefault="006D3B09" w14:paraId="4B94D5A5" wp14:textId="77777777"/>
    <w:sectPr w:rsidR="006D3B09" w:rsidSect="006D3B09">
      <w:pgSz w:w="11906" w:h="16838" w:orient="portrait"/>
      <w:pgMar w:top="1440" w:right="968"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682"/>
    <w:multiLevelType w:val="multilevel"/>
    <w:tmpl w:val="988475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E8C6694"/>
    <w:multiLevelType w:val="multilevel"/>
    <w:tmpl w:val="2AC2CD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43304801">
    <w:abstractNumId w:val="0"/>
  </w:num>
  <w:num w:numId="2" w16cid:durableId="60824285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09"/>
    <w:rsid w:val="006D3B09"/>
    <w:rsid w:val="16EBBEBA"/>
    <w:rsid w:val="1E879A12"/>
    <w:rsid w:val="5A96D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04E45"/>
  <w15:chartTrackingRefBased/>
  <w15:docId w15:val="{7E038543-1F96-FE44-A014-41EA4A9420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D3B09"/>
    <w:pPr>
      <w:spacing w:before="100" w:beforeAutospacing="1" w:after="100" w:afterAutospacing="1"/>
    </w:pPr>
    <w:rPr>
      <w:rFonts w:ascii="Times New Roman" w:hAnsi="Times New Roman" w:eastAsia="Times New Roman" w:cs="Times New Roman"/>
      <w:kern w:val="0"/>
      <w:lang w:eastAsia="en-GB"/>
      <w14:ligatures w14:val="none"/>
    </w:rPr>
  </w:style>
  <w:style w:type="character" w:styleId="scxw7467672" w:customStyle="1">
    <w:name w:val="scxw7467672"/>
    <w:basedOn w:val="DefaultParagraphFont"/>
    <w:rsid w:val="006D3B09"/>
  </w:style>
  <w:style w:type="character" w:styleId="eop" w:customStyle="1">
    <w:name w:val="eop"/>
    <w:basedOn w:val="DefaultParagraphFont"/>
    <w:rsid w:val="006D3B09"/>
  </w:style>
  <w:style w:type="character" w:styleId="normaltextrun" w:customStyle="1">
    <w:name w:val="normaltextrun"/>
    <w:basedOn w:val="DefaultParagraphFont"/>
    <w:rsid w:val="006D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44946">
      <w:bodyDiv w:val="1"/>
      <w:marLeft w:val="0"/>
      <w:marRight w:val="0"/>
      <w:marTop w:val="0"/>
      <w:marBottom w:val="0"/>
      <w:divBdr>
        <w:top w:val="none" w:sz="0" w:space="0" w:color="auto"/>
        <w:left w:val="none" w:sz="0" w:space="0" w:color="auto"/>
        <w:bottom w:val="none" w:sz="0" w:space="0" w:color="auto"/>
        <w:right w:val="none" w:sz="0" w:space="0" w:color="auto"/>
      </w:divBdr>
      <w:divsChild>
        <w:div w:id="1989672962">
          <w:marLeft w:val="0"/>
          <w:marRight w:val="0"/>
          <w:marTop w:val="0"/>
          <w:marBottom w:val="0"/>
          <w:divBdr>
            <w:top w:val="none" w:sz="0" w:space="0" w:color="auto"/>
            <w:left w:val="none" w:sz="0" w:space="0" w:color="auto"/>
            <w:bottom w:val="none" w:sz="0" w:space="0" w:color="auto"/>
            <w:right w:val="none" w:sz="0" w:space="0" w:color="auto"/>
          </w:divBdr>
        </w:div>
        <w:div w:id="1563715935">
          <w:marLeft w:val="0"/>
          <w:marRight w:val="0"/>
          <w:marTop w:val="0"/>
          <w:marBottom w:val="0"/>
          <w:divBdr>
            <w:top w:val="none" w:sz="0" w:space="0" w:color="auto"/>
            <w:left w:val="none" w:sz="0" w:space="0" w:color="auto"/>
            <w:bottom w:val="none" w:sz="0" w:space="0" w:color="auto"/>
            <w:right w:val="none" w:sz="0" w:space="0" w:color="auto"/>
          </w:divBdr>
        </w:div>
        <w:div w:id="105390898">
          <w:marLeft w:val="0"/>
          <w:marRight w:val="0"/>
          <w:marTop w:val="0"/>
          <w:marBottom w:val="0"/>
          <w:divBdr>
            <w:top w:val="none" w:sz="0" w:space="0" w:color="auto"/>
            <w:left w:val="none" w:sz="0" w:space="0" w:color="auto"/>
            <w:bottom w:val="none" w:sz="0" w:space="0" w:color="auto"/>
            <w:right w:val="none" w:sz="0" w:space="0" w:color="auto"/>
          </w:divBdr>
        </w:div>
        <w:div w:id="1501582855">
          <w:marLeft w:val="0"/>
          <w:marRight w:val="0"/>
          <w:marTop w:val="0"/>
          <w:marBottom w:val="0"/>
          <w:divBdr>
            <w:top w:val="none" w:sz="0" w:space="0" w:color="auto"/>
            <w:left w:val="none" w:sz="0" w:space="0" w:color="auto"/>
            <w:bottom w:val="none" w:sz="0" w:space="0" w:color="auto"/>
            <w:right w:val="none" w:sz="0" w:space="0" w:color="auto"/>
          </w:divBdr>
        </w:div>
        <w:div w:id="1576428242">
          <w:marLeft w:val="0"/>
          <w:marRight w:val="0"/>
          <w:marTop w:val="0"/>
          <w:marBottom w:val="0"/>
          <w:divBdr>
            <w:top w:val="none" w:sz="0" w:space="0" w:color="auto"/>
            <w:left w:val="none" w:sz="0" w:space="0" w:color="auto"/>
            <w:bottom w:val="none" w:sz="0" w:space="0" w:color="auto"/>
            <w:right w:val="none" w:sz="0" w:space="0" w:color="auto"/>
          </w:divBdr>
        </w:div>
        <w:div w:id="1329288543">
          <w:marLeft w:val="0"/>
          <w:marRight w:val="0"/>
          <w:marTop w:val="0"/>
          <w:marBottom w:val="0"/>
          <w:divBdr>
            <w:top w:val="none" w:sz="0" w:space="0" w:color="auto"/>
            <w:left w:val="none" w:sz="0" w:space="0" w:color="auto"/>
            <w:bottom w:val="none" w:sz="0" w:space="0" w:color="auto"/>
            <w:right w:val="none" w:sz="0" w:space="0" w:color="auto"/>
          </w:divBdr>
          <w:divsChild>
            <w:div w:id="651182468">
              <w:marLeft w:val="0"/>
              <w:marRight w:val="0"/>
              <w:marTop w:val="0"/>
              <w:marBottom w:val="0"/>
              <w:divBdr>
                <w:top w:val="none" w:sz="0" w:space="0" w:color="auto"/>
                <w:left w:val="none" w:sz="0" w:space="0" w:color="auto"/>
                <w:bottom w:val="none" w:sz="0" w:space="0" w:color="auto"/>
                <w:right w:val="none" w:sz="0" w:space="0" w:color="auto"/>
              </w:divBdr>
            </w:div>
            <w:div w:id="1893879457">
              <w:marLeft w:val="0"/>
              <w:marRight w:val="0"/>
              <w:marTop w:val="0"/>
              <w:marBottom w:val="0"/>
              <w:divBdr>
                <w:top w:val="none" w:sz="0" w:space="0" w:color="auto"/>
                <w:left w:val="none" w:sz="0" w:space="0" w:color="auto"/>
                <w:bottom w:val="none" w:sz="0" w:space="0" w:color="auto"/>
                <w:right w:val="none" w:sz="0" w:space="0" w:color="auto"/>
              </w:divBdr>
            </w:div>
            <w:div w:id="216818444">
              <w:marLeft w:val="0"/>
              <w:marRight w:val="0"/>
              <w:marTop w:val="0"/>
              <w:marBottom w:val="0"/>
              <w:divBdr>
                <w:top w:val="none" w:sz="0" w:space="0" w:color="auto"/>
                <w:left w:val="none" w:sz="0" w:space="0" w:color="auto"/>
                <w:bottom w:val="none" w:sz="0" w:space="0" w:color="auto"/>
                <w:right w:val="none" w:sz="0" w:space="0" w:color="auto"/>
              </w:divBdr>
            </w:div>
            <w:div w:id="1807623204">
              <w:marLeft w:val="0"/>
              <w:marRight w:val="0"/>
              <w:marTop w:val="0"/>
              <w:marBottom w:val="0"/>
              <w:divBdr>
                <w:top w:val="none" w:sz="0" w:space="0" w:color="auto"/>
                <w:left w:val="none" w:sz="0" w:space="0" w:color="auto"/>
                <w:bottom w:val="none" w:sz="0" w:space="0" w:color="auto"/>
                <w:right w:val="none" w:sz="0" w:space="0" w:color="auto"/>
              </w:divBdr>
            </w:div>
            <w:div w:id="2142919048">
              <w:marLeft w:val="0"/>
              <w:marRight w:val="0"/>
              <w:marTop w:val="0"/>
              <w:marBottom w:val="0"/>
              <w:divBdr>
                <w:top w:val="none" w:sz="0" w:space="0" w:color="auto"/>
                <w:left w:val="none" w:sz="0" w:space="0" w:color="auto"/>
                <w:bottom w:val="none" w:sz="0" w:space="0" w:color="auto"/>
                <w:right w:val="none" w:sz="0" w:space="0" w:color="auto"/>
              </w:divBdr>
            </w:div>
          </w:divsChild>
        </w:div>
        <w:div w:id="363408697">
          <w:marLeft w:val="0"/>
          <w:marRight w:val="0"/>
          <w:marTop w:val="0"/>
          <w:marBottom w:val="0"/>
          <w:divBdr>
            <w:top w:val="none" w:sz="0" w:space="0" w:color="auto"/>
            <w:left w:val="none" w:sz="0" w:space="0" w:color="auto"/>
            <w:bottom w:val="none" w:sz="0" w:space="0" w:color="auto"/>
            <w:right w:val="none" w:sz="0" w:space="0" w:color="auto"/>
          </w:divBdr>
          <w:divsChild>
            <w:div w:id="1126387430">
              <w:marLeft w:val="0"/>
              <w:marRight w:val="0"/>
              <w:marTop w:val="0"/>
              <w:marBottom w:val="0"/>
              <w:divBdr>
                <w:top w:val="none" w:sz="0" w:space="0" w:color="auto"/>
                <w:left w:val="none" w:sz="0" w:space="0" w:color="auto"/>
                <w:bottom w:val="none" w:sz="0" w:space="0" w:color="auto"/>
                <w:right w:val="none" w:sz="0" w:space="0" w:color="auto"/>
              </w:divBdr>
            </w:div>
            <w:div w:id="1052070819">
              <w:marLeft w:val="0"/>
              <w:marRight w:val="0"/>
              <w:marTop w:val="0"/>
              <w:marBottom w:val="0"/>
              <w:divBdr>
                <w:top w:val="none" w:sz="0" w:space="0" w:color="auto"/>
                <w:left w:val="none" w:sz="0" w:space="0" w:color="auto"/>
                <w:bottom w:val="none" w:sz="0" w:space="0" w:color="auto"/>
                <w:right w:val="none" w:sz="0" w:space="0" w:color="auto"/>
              </w:divBdr>
            </w:div>
            <w:div w:id="1162428908">
              <w:marLeft w:val="0"/>
              <w:marRight w:val="0"/>
              <w:marTop w:val="0"/>
              <w:marBottom w:val="0"/>
              <w:divBdr>
                <w:top w:val="none" w:sz="0" w:space="0" w:color="auto"/>
                <w:left w:val="none" w:sz="0" w:space="0" w:color="auto"/>
                <w:bottom w:val="none" w:sz="0" w:space="0" w:color="auto"/>
                <w:right w:val="none" w:sz="0" w:space="0" w:color="auto"/>
              </w:divBdr>
            </w:div>
          </w:divsChild>
        </w:div>
        <w:div w:id="1968930392">
          <w:marLeft w:val="0"/>
          <w:marRight w:val="0"/>
          <w:marTop w:val="0"/>
          <w:marBottom w:val="0"/>
          <w:divBdr>
            <w:top w:val="none" w:sz="0" w:space="0" w:color="auto"/>
            <w:left w:val="none" w:sz="0" w:space="0" w:color="auto"/>
            <w:bottom w:val="none" w:sz="0" w:space="0" w:color="auto"/>
            <w:right w:val="none" w:sz="0" w:space="0" w:color="auto"/>
          </w:divBdr>
        </w:div>
        <w:div w:id="439104751">
          <w:marLeft w:val="0"/>
          <w:marRight w:val="0"/>
          <w:marTop w:val="0"/>
          <w:marBottom w:val="0"/>
          <w:divBdr>
            <w:top w:val="none" w:sz="0" w:space="0" w:color="auto"/>
            <w:left w:val="none" w:sz="0" w:space="0" w:color="auto"/>
            <w:bottom w:val="none" w:sz="0" w:space="0" w:color="auto"/>
            <w:right w:val="none" w:sz="0" w:space="0" w:color="auto"/>
          </w:divBdr>
        </w:div>
        <w:div w:id="1591544569">
          <w:marLeft w:val="0"/>
          <w:marRight w:val="0"/>
          <w:marTop w:val="0"/>
          <w:marBottom w:val="0"/>
          <w:divBdr>
            <w:top w:val="none" w:sz="0" w:space="0" w:color="auto"/>
            <w:left w:val="none" w:sz="0" w:space="0" w:color="auto"/>
            <w:bottom w:val="none" w:sz="0" w:space="0" w:color="auto"/>
            <w:right w:val="none" w:sz="0" w:space="0" w:color="auto"/>
          </w:divBdr>
        </w:div>
        <w:div w:id="2136294419">
          <w:marLeft w:val="0"/>
          <w:marRight w:val="0"/>
          <w:marTop w:val="0"/>
          <w:marBottom w:val="0"/>
          <w:divBdr>
            <w:top w:val="none" w:sz="0" w:space="0" w:color="auto"/>
            <w:left w:val="none" w:sz="0" w:space="0" w:color="auto"/>
            <w:bottom w:val="none" w:sz="0" w:space="0" w:color="auto"/>
            <w:right w:val="none" w:sz="0" w:space="0" w:color="auto"/>
          </w:divBdr>
        </w:div>
        <w:div w:id="885221576">
          <w:marLeft w:val="0"/>
          <w:marRight w:val="0"/>
          <w:marTop w:val="0"/>
          <w:marBottom w:val="0"/>
          <w:divBdr>
            <w:top w:val="none" w:sz="0" w:space="0" w:color="auto"/>
            <w:left w:val="none" w:sz="0" w:space="0" w:color="auto"/>
            <w:bottom w:val="none" w:sz="0" w:space="0" w:color="auto"/>
            <w:right w:val="none" w:sz="0" w:space="0" w:color="auto"/>
          </w:divBdr>
        </w:div>
        <w:div w:id="1457867942">
          <w:marLeft w:val="0"/>
          <w:marRight w:val="0"/>
          <w:marTop w:val="0"/>
          <w:marBottom w:val="0"/>
          <w:divBdr>
            <w:top w:val="none" w:sz="0" w:space="0" w:color="auto"/>
            <w:left w:val="none" w:sz="0" w:space="0" w:color="auto"/>
            <w:bottom w:val="none" w:sz="0" w:space="0" w:color="auto"/>
            <w:right w:val="none" w:sz="0" w:space="0" w:color="auto"/>
          </w:divBdr>
        </w:div>
        <w:div w:id="546993549">
          <w:marLeft w:val="0"/>
          <w:marRight w:val="0"/>
          <w:marTop w:val="0"/>
          <w:marBottom w:val="0"/>
          <w:divBdr>
            <w:top w:val="none" w:sz="0" w:space="0" w:color="auto"/>
            <w:left w:val="none" w:sz="0" w:space="0" w:color="auto"/>
            <w:bottom w:val="none" w:sz="0" w:space="0" w:color="auto"/>
            <w:right w:val="none" w:sz="0" w:space="0" w:color="auto"/>
          </w:divBdr>
        </w:div>
        <w:div w:id="994070898">
          <w:marLeft w:val="0"/>
          <w:marRight w:val="0"/>
          <w:marTop w:val="0"/>
          <w:marBottom w:val="0"/>
          <w:divBdr>
            <w:top w:val="none" w:sz="0" w:space="0" w:color="auto"/>
            <w:left w:val="none" w:sz="0" w:space="0" w:color="auto"/>
            <w:bottom w:val="none" w:sz="0" w:space="0" w:color="auto"/>
            <w:right w:val="none" w:sz="0" w:space="0" w:color="auto"/>
          </w:divBdr>
        </w:div>
        <w:div w:id="341592637">
          <w:marLeft w:val="0"/>
          <w:marRight w:val="0"/>
          <w:marTop w:val="0"/>
          <w:marBottom w:val="0"/>
          <w:divBdr>
            <w:top w:val="none" w:sz="0" w:space="0" w:color="auto"/>
            <w:left w:val="none" w:sz="0" w:space="0" w:color="auto"/>
            <w:bottom w:val="none" w:sz="0" w:space="0" w:color="auto"/>
            <w:right w:val="none" w:sz="0" w:space="0" w:color="auto"/>
          </w:divBdr>
        </w:div>
        <w:div w:id="405154782">
          <w:marLeft w:val="0"/>
          <w:marRight w:val="0"/>
          <w:marTop w:val="0"/>
          <w:marBottom w:val="0"/>
          <w:divBdr>
            <w:top w:val="none" w:sz="0" w:space="0" w:color="auto"/>
            <w:left w:val="none" w:sz="0" w:space="0" w:color="auto"/>
            <w:bottom w:val="none" w:sz="0" w:space="0" w:color="auto"/>
            <w:right w:val="none" w:sz="0" w:space="0" w:color="auto"/>
          </w:divBdr>
        </w:div>
        <w:div w:id="165948226">
          <w:marLeft w:val="0"/>
          <w:marRight w:val="0"/>
          <w:marTop w:val="0"/>
          <w:marBottom w:val="0"/>
          <w:divBdr>
            <w:top w:val="none" w:sz="0" w:space="0" w:color="auto"/>
            <w:left w:val="none" w:sz="0" w:space="0" w:color="auto"/>
            <w:bottom w:val="none" w:sz="0" w:space="0" w:color="auto"/>
            <w:right w:val="none" w:sz="0" w:space="0" w:color="auto"/>
          </w:divBdr>
        </w:div>
        <w:div w:id="538859129">
          <w:marLeft w:val="0"/>
          <w:marRight w:val="0"/>
          <w:marTop w:val="0"/>
          <w:marBottom w:val="0"/>
          <w:divBdr>
            <w:top w:val="none" w:sz="0" w:space="0" w:color="auto"/>
            <w:left w:val="none" w:sz="0" w:space="0" w:color="auto"/>
            <w:bottom w:val="none" w:sz="0" w:space="0" w:color="auto"/>
            <w:right w:val="none" w:sz="0" w:space="0" w:color="auto"/>
          </w:divBdr>
        </w:div>
        <w:div w:id="268314121">
          <w:marLeft w:val="0"/>
          <w:marRight w:val="0"/>
          <w:marTop w:val="0"/>
          <w:marBottom w:val="0"/>
          <w:divBdr>
            <w:top w:val="none" w:sz="0" w:space="0" w:color="auto"/>
            <w:left w:val="none" w:sz="0" w:space="0" w:color="auto"/>
            <w:bottom w:val="none" w:sz="0" w:space="0" w:color="auto"/>
            <w:right w:val="none" w:sz="0" w:space="0" w:color="auto"/>
          </w:divBdr>
        </w:div>
        <w:div w:id="851453338">
          <w:marLeft w:val="0"/>
          <w:marRight w:val="0"/>
          <w:marTop w:val="0"/>
          <w:marBottom w:val="0"/>
          <w:divBdr>
            <w:top w:val="none" w:sz="0" w:space="0" w:color="auto"/>
            <w:left w:val="none" w:sz="0" w:space="0" w:color="auto"/>
            <w:bottom w:val="none" w:sz="0" w:space="0" w:color="auto"/>
            <w:right w:val="none" w:sz="0" w:space="0" w:color="auto"/>
          </w:divBdr>
        </w:div>
        <w:div w:id="118114669">
          <w:marLeft w:val="0"/>
          <w:marRight w:val="0"/>
          <w:marTop w:val="0"/>
          <w:marBottom w:val="0"/>
          <w:divBdr>
            <w:top w:val="none" w:sz="0" w:space="0" w:color="auto"/>
            <w:left w:val="none" w:sz="0" w:space="0" w:color="auto"/>
            <w:bottom w:val="none" w:sz="0" w:space="0" w:color="auto"/>
            <w:right w:val="none" w:sz="0" w:space="0" w:color="auto"/>
          </w:divBdr>
        </w:div>
        <w:div w:id="2143571748">
          <w:marLeft w:val="0"/>
          <w:marRight w:val="0"/>
          <w:marTop w:val="0"/>
          <w:marBottom w:val="0"/>
          <w:divBdr>
            <w:top w:val="none" w:sz="0" w:space="0" w:color="auto"/>
            <w:left w:val="none" w:sz="0" w:space="0" w:color="auto"/>
            <w:bottom w:val="none" w:sz="0" w:space="0" w:color="auto"/>
            <w:right w:val="none" w:sz="0" w:space="0" w:color="auto"/>
          </w:divBdr>
        </w:div>
        <w:div w:id="642546885">
          <w:marLeft w:val="0"/>
          <w:marRight w:val="0"/>
          <w:marTop w:val="0"/>
          <w:marBottom w:val="0"/>
          <w:divBdr>
            <w:top w:val="none" w:sz="0" w:space="0" w:color="auto"/>
            <w:left w:val="none" w:sz="0" w:space="0" w:color="auto"/>
            <w:bottom w:val="none" w:sz="0" w:space="0" w:color="auto"/>
            <w:right w:val="none" w:sz="0" w:space="0" w:color="auto"/>
          </w:divBdr>
        </w:div>
        <w:div w:id="1130128873">
          <w:marLeft w:val="0"/>
          <w:marRight w:val="0"/>
          <w:marTop w:val="0"/>
          <w:marBottom w:val="0"/>
          <w:divBdr>
            <w:top w:val="none" w:sz="0" w:space="0" w:color="auto"/>
            <w:left w:val="none" w:sz="0" w:space="0" w:color="auto"/>
            <w:bottom w:val="none" w:sz="0" w:space="0" w:color="auto"/>
            <w:right w:val="none" w:sz="0" w:space="0" w:color="auto"/>
          </w:divBdr>
        </w:div>
        <w:div w:id="891309286">
          <w:marLeft w:val="0"/>
          <w:marRight w:val="0"/>
          <w:marTop w:val="0"/>
          <w:marBottom w:val="0"/>
          <w:divBdr>
            <w:top w:val="none" w:sz="0" w:space="0" w:color="auto"/>
            <w:left w:val="none" w:sz="0" w:space="0" w:color="auto"/>
            <w:bottom w:val="none" w:sz="0" w:space="0" w:color="auto"/>
            <w:right w:val="none" w:sz="0" w:space="0" w:color="auto"/>
          </w:divBdr>
        </w:div>
        <w:div w:id="726074452">
          <w:marLeft w:val="0"/>
          <w:marRight w:val="0"/>
          <w:marTop w:val="0"/>
          <w:marBottom w:val="0"/>
          <w:divBdr>
            <w:top w:val="none" w:sz="0" w:space="0" w:color="auto"/>
            <w:left w:val="none" w:sz="0" w:space="0" w:color="auto"/>
            <w:bottom w:val="none" w:sz="0" w:space="0" w:color="auto"/>
            <w:right w:val="none" w:sz="0" w:space="0" w:color="auto"/>
          </w:divBdr>
        </w:div>
        <w:div w:id="182668622">
          <w:marLeft w:val="0"/>
          <w:marRight w:val="0"/>
          <w:marTop w:val="0"/>
          <w:marBottom w:val="0"/>
          <w:divBdr>
            <w:top w:val="none" w:sz="0" w:space="0" w:color="auto"/>
            <w:left w:val="none" w:sz="0" w:space="0" w:color="auto"/>
            <w:bottom w:val="none" w:sz="0" w:space="0" w:color="auto"/>
            <w:right w:val="none" w:sz="0" w:space="0" w:color="auto"/>
          </w:divBdr>
        </w:div>
        <w:div w:id="1311710574">
          <w:marLeft w:val="0"/>
          <w:marRight w:val="0"/>
          <w:marTop w:val="0"/>
          <w:marBottom w:val="0"/>
          <w:divBdr>
            <w:top w:val="none" w:sz="0" w:space="0" w:color="auto"/>
            <w:left w:val="none" w:sz="0" w:space="0" w:color="auto"/>
            <w:bottom w:val="none" w:sz="0" w:space="0" w:color="auto"/>
            <w:right w:val="none" w:sz="0" w:space="0" w:color="auto"/>
          </w:divBdr>
        </w:div>
        <w:div w:id="339626113">
          <w:marLeft w:val="0"/>
          <w:marRight w:val="0"/>
          <w:marTop w:val="0"/>
          <w:marBottom w:val="0"/>
          <w:divBdr>
            <w:top w:val="none" w:sz="0" w:space="0" w:color="auto"/>
            <w:left w:val="none" w:sz="0" w:space="0" w:color="auto"/>
            <w:bottom w:val="none" w:sz="0" w:space="0" w:color="auto"/>
            <w:right w:val="none" w:sz="0" w:space="0" w:color="auto"/>
          </w:divBdr>
        </w:div>
        <w:div w:id="253324522">
          <w:marLeft w:val="0"/>
          <w:marRight w:val="0"/>
          <w:marTop w:val="0"/>
          <w:marBottom w:val="0"/>
          <w:divBdr>
            <w:top w:val="none" w:sz="0" w:space="0" w:color="auto"/>
            <w:left w:val="none" w:sz="0" w:space="0" w:color="auto"/>
            <w:bottom w:val="none" w:sz="0" w:space="0" w:color="auto"/>
            <w:right w:val="none" w:sz="0" w:space="0" w:color="auto"/>
          </w:divBdr>
        </w:div>
        <w:div w:id="3366751">
          <w:marLeft w:val="0"/>
          <w:marRight w:val="0"/>
          <w:marTop w:val="0"/>
          <w:marBottom w:val="0"/>
          <w:divBdr>
            <w:top w:val="none" w:sz="0" w:space="0" w:color="auto"/>
            <w:left w:val="none" w:sz="0" w:space="0" w:color="auto"/>
            <w:bottom w:val="none" w:sz="0" w:space="0" w:color="auto"/>
            <w:right w:val="none" w:sz="0" w:space="0" w:color="auto"/>
          </w:divBdr>
        </w:div>
        <w:div w:id="1620407357">
          <w:marLeft w:val="0"/>
          <w:marRight w:val="0"/>
          <w:marTop w:val="0"/>
          <w:marBottom w:val="0"/>
          <w:divBdr>
            <w:top w:val="none" w:sz="0" w:space="0" w:color="auto"/>
            <w:left w:val="none" w:sz="0" w:space="0" w:color="auto"/>
            <w:bottom w:val="none" w:sz="0" w:space="0" w:color="auto"/>
            <w:right w:val="none" w:sz="0" w:space="0" w:color="auto"/>
          </w:divBdr>
        </w:div>
        <w:div w:id="1901212531">
          <w:marLeft w:val="0"/>
          <w:marRight w:val="0"/>
          <w:marTop w:val="0"/>
          <w:marBottom w:val="0"/>
          <w:divBdr>
            <w:top w:val="none" w:sz="0" w:space="0" w:color="auto"/>
            <w:left w:val="none" w:sz="0" w:space="0" w:color="auto"/>
            <w:bottom w:val="none" w:sz="0" w:space="0" w:color="auto"/>
            <w:right w:val="none" w:sz="0" w:space="0" w:color="auto"/>
          </w:divBdr>
        </w:div>
        <w:div w:id="1729185579">
          <w:marLeft w:val="0"/>
          <w:marRight w:val="0"/>
          <w:marTop w:val="0"/>
          <w:marBottom w:val="0"/>
          <w:divBdr>
            <w:top w:val="none" w:sz="0" w:space="0" w:color="auto"/>
            <w:left w:val="none" w:sz="0" w:space="0" w:color="auto"/>
            <w:bottom w:val="none" w:sz="0" w:space="0" w:color="auto"/>
            <w:right w:val="none" w:sz="0" w:space="0" w:color="auto"/>
          </w:divBdr>
        </w:div>
        <w:div w:id="1311322819">
          <w:marLeft w:val="0"/>
          <w:marRight w:val="0"/>
          <w:marTop w:val="0"/>
          <w:marBottom w:val="0"/>
          <w:divBdr>
            <w:top w:val="none" w:sz="0" w:space="0" w:color="auto"/>
            <w:left w:val="none" w:sz="0" w:space="0" w:color="auto"/>
            <w:bottom w:val="none" w:sz="0" w:space="0" w:color="auto"/>
            <w:right w:val="none" w:sz="0" w:space="0" w:color="auto"/>
          </w:divBdr>
        </w:div>
        <w:div w:id="199511088">
          <w:marLeft w:val="0"/>
          <w:marRight w:val="0"/>
          <w:marTop w:val="0"/>
          <w:marBottom w:val="0"/>
          <w:divBdr>
            <w:top w:val="none" w:sz="0" w:space="0" w:color="auto"/>
            <w:left w:val="none" w:sz="0" w:space="0" w:color="auto"/>
            <w:bottom w:val="none" w:sz="0" w:space="0" w:color="auto"/>
            <w:right w:val="none" w:sz="0" w:space="0" w:color="auto"/>
          </w:divBdr>
        </w:div>
        <w:div w:id="1956864052">
          <w:marLeft w:val="0"/>
          <w:marRight w:val="0"/>
          <w:marTop w:val="0"/>
          <w:marBottom w:val="0"/>
          <w:divBdr>
            <w:top w:val="none" w:sz="0" w:space="0" w:color="auto"/>
            <w:left w:val="none" w:sz="0" w:space="0" w:color="auto"/>
            <w:bottom w:val="none" w:sz="0" w:space="0" w:color="auto"/>
            <w:right w:val="none" w:sz="0" w:space="0" w:color="auto"/>
          </w:divBdr>
        </w:div>
        <w:div w:id="1289699936">
          <w:marLeft w:val="0"/>
          <w:marRight w:val="0"/>
          <w:marTop w:val="0"/>
          <w:marBottom w:val="0"/>
          <w:divBdr>
            <w:top w:val="none" w:sz="0" w:space="0" w:color="auto"/>
            <w:left w:val="none" w:sz="0" w:space="0" w:color="auto"/>
            <w:bottom w:val="none" w:sz="0" w:space="0" w:color="auto"/>
            <w:right w:val="none" w:sz="0" w:space="0" w:color="auto"/>
          </w:divBdr>
        </w:div>
        <w:div w:id="1846825818">
          <w:marLeft w:val="0"/>
          <w:marRight w:val="0"/>
          <w:marTop w:val="0"/>
          <w:marBottom w:val="0"/>
          <w:divBdr>
            <w:top w:val="none" w:sz="0" w:space="0" w:color="auto"/>
            <w:left w:val="none" w:sz="0" w:space="0" w:color="auto"/>
            <w:bottom w:val="none" w:sz="0" w:space="0" w:color="auto"/>
            <w:right w:val="none" w:sz="0" w:space="0" w:color="auto"/>
          </w:divBdr>
        </w:div>
        <w:div w:id="110487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brap.org.uk/%22%20HYPERLINK%20%22https:/www.brap.org.uk/" TargetMode="External" Id="rId7" /><Relationship Type="http://schemas.openxmlformats.org/officeDocument/2006/relationships/hyperlink" Target="https://www.camdengiving.org.uk/camden-giving-reports" TargetMode="Externa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hyperlink" Target="https://www.camdengiving.org.uk/" TargetMode="External" Id="rId6" /><Relationship Type="http://schemas.openxmlformats.org/officeDocument/2006/relationships/hyperlink" Target="http://www.camdengiving.org.uk/" TargetMode="External" Id="rId11" /><Relationship Type="http://schemas.openxmlformats.org/officeDocument/2006/relationships/image" Target="media/image1.png" Id="rId5" /><Relationship Type="http://schemas.openxmlformats.org/officeDocument/2006/relationships/customXml" Target="../customXml/item1.xml" Id="rId15" /><Relationship Type="http://schemas.openxmlformats.org/officeDocument/2006/relationships/hyperlink" Target="mailto:kirsty@turnerpr.co.uk" TargetMode="External" Id="rId10" /><Relationship Type="http://schemas.openxmlformats.org/officeDocument/2006/relationships/webSettings" Target="webSettings.xml" Id="rId4" /><Relationship Type="http://schemas.openxmlformats.org/officeDocument/2006/relationships/hyperlink" Target="http://www.camdengiving.org.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E2C366FA25047A71888F3ABCCA0D2" ma:contentTypeVersion="16" ma:contentTypeDescription="Create a new document." ma:contentTypeScope="" ma:versionID="0134338aa789098b82aa014e68d7b619">
  <xsd:schema xmlns:xsd="http://www.w3.org/2001/XMLSchema" xmlns:xs="http://www.w3.org/2001/XMLSchema" xmlns:p="http://schemas.microsoft.com/office/2006/metadata/properties" xmlns:ns2="bbe8cfd4-4b92-4230-b5aa-e899ca8b55b7" xmlns:ns3="98094ded-4d61-4a2b-92d7-10780a355007" targetNamespace="http://schemas.microsoft.com/office/2006/metadata/properties" ma:root="true" ma:fieldsID="b280ea9ecf0f51ae310852c72e818a2e" ns2:_="" ns3:_="">
    <xsd:import namespace="bbe8cfd4-4b92-4230-b5aa-e899ca8b55b7"/>
    <xsd:import namespace="98094ded-4d61-4a2b-92d7-10780a355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cfd4-4b92-4230-b5aa-e899ca8b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2867bc-b4d1-438a-b9df-0116a8069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94ded-4d61-4a2b-92d7-10780a3550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1834e-501a-4057-8191-89076e15ae68}" ma:internalName="TaxCatchAll" ma:showField="CatchAllData" ma:web="98094ded-4d61-4a2b-92d7-10780a355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e8cfd4-4b92-4230-b5aa-e899ca8b55b7">
      <Terms xmlns="http://schemas.microsoft.com/office/infopath/2007/PartnerControls"/>
    </lcf76f155ced4ddcb4097134ff3c332f>
    <TaxCatchAll xmlns="98094ded-4d61-4a2b-92d7-10780a355007" xsi:nil="true"/>
  </documentManagement>
</p:properties>
</file>

<file path=customXml/itemProps1.xml><?xml version="1.0" encoding="utf-8"?>
<ds:datastoreItem xmlns:ds="http://schemas.openxmlformats.org/officeDocument/2006/customXml" ds:itemID="{BEB5359E-1779-4F96-ACBD-05D333EC5923}"/>
</file>

<file path=customXml/itemProps2.xml><?xml version="1.0" encoding="utf-8"?>
<ds:datastoreItem xmlns:ds="http://schemas.openxmlformats.org/officeDocument/2006/customXml" ds:itemID="{C5E43545-87E4-49C2-9163-9902F2BAE3C7}"/>
</file>

<file path=customXml/itemProps3.xml><?xml version="1.0" encoding="utf-8"?>
<ds:datastoreItem xmlns:ds="http://schemas.openxmlformats.org/officeDocument/2006/customXml" ds:itemID="{E59E336E-D251-49AA-8EB8-29122CF3AC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Kirsty Warwick</dc:creator>
  <keywords/>
  <dc:description/>
  <lastModifiedBy>yodit tesfamariam</lastModifiedBy>
  <revision>3</revision>
  <dcterms:created xsi:type="dcterms:W3CDTF">2023-07-01T08:44:00.0000000Z</dcterms:created>
  <dcterms:modified xsi:type="dcterms:W3CDTF">2023-07-07T11:47:49.8125310Z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0x01010089CE2C366FA25047A71888F3ABCCA0D2</vt:lpwstr>
  </property>
  <property fmtid="{D5CDD505-2E9C-101B-9397-08002B2CF9AE}" pid="3" name="MediaServiceImageTags">
    <vt:lpwstr/>
  </property>
</Properties>
</file>